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B428C" w:rsidP="00D31D50">
      <w:pPr>
        <w:spacing w:line="220" w:lineRule="atLeast"/>
        <w:rPr>
          <w:rFonts w:hint="eastAsia"/>
        </w:rPr>
      </w:pPr>
      <w:r>
        <w:rPr>
          <w:rFonts w:hint="eastAsia"/>
        </w:rPr>
        <w:t>思想政治理论教学部：</w:t>
      </w:r>
    </w:p>
    <w:p w:rsidR="00CB428C" w:rsidRDefault="00CB428C" w:rsidP="00D31D50">
      <w:pPr>
        <w:spacing w:line="220" w:lineRule="atLeast"/>
      </w:pPr>
      <w:r>
        <w:rPr>
          <w:rFonts w:hint="eastAsia"/>
        </w:rPr>
        <w:t>乔畅：</w:t>
      </w:r>
      <w:r>
        <w:rPr>
          <w:rFonts w:hint="eastAsia"/>
        </w:rPr>
        <w:t>5687725</w:t>
      </w:r>
    </w:p>
    <w:sectPr w:rsidR="00CB428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F4588"/>
    <w:rsid w:val="008B7726"/>
    <w:rsid w:val="00CB428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2020-01-03T03:06:00Z</dcterms:modified>
</cp:coreProperties>
</file>