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文化素质教育课程</w:t>
      </w:r>
      <w:r>
        <w:rPr>
          <w:rFonts w:hint="eastAsia"/>
          <w:lang w:val="en-US" w:eastAsia="zh-CN"/>
        </w:rPr>
        <w:t>选课流程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进入新教务系统网页端后，点击“学生选课”——“文化素质核心”；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4150" cy="1372870"/>
            <wp:effectExtent l="0" t="0" r="12700" b="17780"/>
            <wp:docPr id="4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在“备选课程”界面中，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学年学期“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2020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秋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季”</w:t>
      </w:r>
      <w:r>
        <w:rPr>
          <w:rFonts w:hint="eastAsia" w:ascii="宋体" w:hAnsi="宋体" w:eastAsia="宋体"/>
          <w:sz w:val="24"/>
          <w:szCs w:val="24"/>
        </w:rPr>
        <w:t>；点击“查询”，出现课程列表，页面右下角可以翻页；找到自己兴趣的课程，点击“选课”，弹出“选课成功”页面后即可。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9865" cy="1855470"/>
            <wp:effectExtent l="0" t="0" r="6985" b="11430"/>
            <wp:docPr id="4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607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1356360" cy="1584960"/>
            <wp:effectExtent l="0" t="0" r="15240" b="1524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退课：在“已选课程”界面中，找到想退的课程，点击“退选”，弹出退课成功界面后即可。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6690" cy="1159510"/>
            <wp:effectExtent l="0" t="0" r="10160" b="2540"/>
            <wp:docPr id="4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2042160" cy="1584960"/>
            <wp:effectExtent l="0" t="0" r="15240" b="1524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459480" cy="1143000"/>
            <wp:effectExtent l="0" t="0" r="762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0947"/>
    <w:rsid w:val="336C0FCB"/>
    <w:rsid w:val="35CB262C"/>
    <w:rsid w:val="3E56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2020-08-30T18:54:00Z</dcterms:created>
  <dc:creator>Administrator</dc:creator>
  <cp:lastModifiedBy>Administrator</cp:lastModifiedBy>
  <dcterms:modified xsi:type="dcterms:W3CDTF">2020-08-30T19:00:35Z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