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A3BC" w14:textId="7E3427BA" w:rsidR="00C653D0" w:rsidRPr="00AD2A0F" w:rsidRDefault="00C653D0" w:rsidP="00AD2A0F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AD2A0F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</w:t>
      </w:r>
      <w:r w:rsidR="00AD2A0F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3</w:t>
      </w:r>
    </w:p>
    <w:p w14:paraId="046652B8" w14:textId="77777777" w:rsidR="00C653D0" w:rsidRPr="00AD2A0F" w:rsidRDefault="00C653D0" w:rsidP="00AD2A0F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D2A0F">
        <w:rPr>
          <w:rFonts w:ascii="方正小标宋简体" w:eastAsia="方正小标宋简体" w:hint="eastAsia"/>
          <w:sz w:val="44"/>
          <w:szCs w:val="44"/>
        </w:rPr>
        <w:t>作品制作标准</w:t>
      </w:r>
    </w:p>
    <w:p w14:paraId="64801424" w14:textId="77777777" w:rsidR="00C653D0" w:rsidRPr="00AD2A0F" w:rsidRDefault="00C653D0" w:rsidP="00AD2A0F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b/>
          <w:bCs/>
          <w:sz w:val="32"/>
          <w:szCs w:val="32"/>
        </w:rPr>
        <w:t>一、视频类作品制作标准</w:t>
      </w:r>
    </w:p>
    <w:p w14:paraId="209184DE" w14:textId="478F69E6" w:rsidR="00C653D0" w:rsidRPr="00AD2A0F" w:rsidRDefault="00AD2A0F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C653D0" w:rsidRPr="00AD2A0F">
        <w:rPr>
          <w:rFonts w:ascii="Times New Roman" w:eastAsia="方正仿宋简体" w:hAnsi="Times New Roman" w:cs="Times New Roman"/>
          <w:sz w:val="32"/>
          <w:szCs w:val="32"/>
        </w:rPr>
        <w:t>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C653D0" w:rsidRPr="00AD2A0F">
        <w:rPr>
          <w:rFonts w:ascii="Times New Roman" w:eastAsia="方正仿宋简体" w:hAnsi="Times New Roman" w:cs="Times New Roman"/>
          <w:sz w:val="32"/>
          <w:szCs w:val="32"/>
        </w:rPr>
        <w:t>内容和时长标准</w:t>
      </w:r>
    </w:p>
    <w:p w14:paraId="09A2FFAF" w14:textId="446F5C9F" w:rsidR="00C653D0" w:rsidRPr="00AD2A0F" w:rsidRDefault="00C653D0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大学生讲思政课公开课作品。使用的资料、图片、外景实拍、实验和表演等形象化教学手段，应符合教学内容要求，与讲授内容联系紧密。视频中不得出现或暗示报送团队成员、指导教师等信息。总时长控制在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分钟以内，并切为数条小视频，单条小视频控制在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180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秒以内，每条小视频应内容要素完整、相对独立成篇，片头应清晰呈现作品主题。</w:t>
      </w:r>
    </w:p>
    <w:p w14:paraId="68F07BC8" w14:textId="63B6ED34" w:rsidR="00C653D0" w:rsidRPr="00AD2A0F" w:rsidRDefault="00AD2A0F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（二）</w:t>
      </w:r>
      <w:r w:rsidR="00C653D0" w:rsidRPr="00AD2A0F">
        <w:rPr>
          <w:rFonts w:ascii="Times New Roman" w:eastAsia="方正仿宋简体" w:hAnsi="Times New Roman" w:cs="Times New Roman"/>
          <w:sz w:val="32"/>
          <w:szCs w:val="32"/>
        </w:rPr>
        <w:t>技术参数标准</w:t>
      </w:r>
    </w:p>
    <w:p w14:paraId="6CC98FF5" w14:textId="09B4D1B7" w:rsidR="00C653D0" w:rsidRPr="00AD2A0F" w:rsidRDefault="00C653D0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视频信号源。稳定性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全片图像同步性能稳定，无失步现象，图像无抖动跳跃，色彩无突变，编辑点处图像稳定。色调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白平衡正确，无明显偏色，多机拍摄的镜头衔接处无明显色差。格式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建议采用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1080P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或以上。</w:t>
      </w:r>
    </w:p>
    <w:p w14:paraId="0BA48951" w14:textId="7A72DB5C" w:rsidR="00C653D0" w:rsidRPr="00AD2A0F" w:rsidRDefault="00C653D0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音频信号源。声道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 w14:paraId="42349DB3" w14:textId="357FB805" w:rsidR="00C653D0" w:rsidRPr="00AD2A0F" w:rsidRDefault="00C653D0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视频压缩格式及技术参数。视频压缩采用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H.264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编码、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MP4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或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MOV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格式。视频码流率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动态码流的最低码率不得低于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1024Kbit/s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。视频分辨率及宽高比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竖屏视频画幅宽高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lastRenderedPageBreak/>
        <w:t>比不低于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9:16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，分辨率不低于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1080x1920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横屏视频画幅宽高比不低于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 xml:space="preserve"> 16:9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，分辨率不低于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1920x1080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。视频帧率为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25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帧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秒或以上。扫描方式采用逐行扫描。每条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180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秒以内视频不超过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 xml:space="preserve"> 300M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67FEB409" w14:textId="07D50CBE" w:rsidR="00C653D0" w:rsidRPr="00AD2A0F" w:rsidRDefault="00C653D0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音频压缩格式及技术参数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音频压缩采用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AAC(MPEG4Part3)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格式，采样率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48KHz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，音频码流率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128Kbps(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恒定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314DA472" w14:textId="50F7DDCB" w:rsidR="00C653D0" w:rsidRPr="00AD2A0F" w:rsidRDefault="00C653D0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sz w:val="32"/>
          <w:szCs w:val="32"/>
        </w:rPr>
        <w:t>5.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字幕文件技术参数。作品可选配字幕</w:t>
      </w:r>
      <w:r w:rsidR="00AD2A0F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字幕与视频同步封装，不单独提交字幕文件。</w:t>
      </w:r>
    </w:p>
    <w:p w14:paraId="0AAA87D4" w14:textId="77777777" w:rsidR="00C653D0" w:rsidRPr="00AD2A0F" w:rsidRDefault="00C653D0" w:rsidP="00AD2A0F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b/>
          <w:bCs/>
          <w:sz w:val="32"/>
          <w:szCs w:val="32"/>
        </w:rPr>
        <w:t>二、宣传图片制作标准</w:t>
      </w:r>
    </w:p>
    <w:p w14:paraId="4B297E65" w14:textId="2D496379" w:rsidR="00C653D0" w:rsidRPr="00AD2A0F" w:rsidRDefault="00C653D0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sz w:val="32"/>
          <w:szCs w:val="32"/>
        </w:rPr>
        <w:t>宣传图片应图文清晰，比例为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16:9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，不小于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3M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，格式为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“.JPG”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或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“.JPEG”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。图片要包含作品主题</w:t>
      </w:r>
      <w:r w:rsidR="005F204F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报送</w:t>
      </w:r>
      <w:r w:rsidR="005F204F">
        <w:rPr>
          <w:rFonts w:ascii="Times New Roman" w:eastAsia="方正仿宋简体" w:hAnsi="Times New Roman" w:cs="Times New Roman" w:hint="eastAsia"/>
          <w:sz w:val="32"/>
          <w:szCs w:val="32"/>
        </w:rPr>
        <w:t>学院（学部）、校区，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团队师生姓名信息。</w:t>
      </w:r>
    </w:p>
    <w:p w14:paraId="11E2D33E" w14:textId="31E50514" w:rsidR="00C653D0" w:rsidRPr="00AD2A0F" w:rsidRDefault="00C653D0" w:rsidP="00AD2A0F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b/>
          <w:bCs/>
          <w:sz w:val="32"/>
          <w:szCs w:val="32"/>
        </w:rPr>
        <w:t>三、教学设计标准</w:t>
      </w:r>
    </w:p>
    <w:p w14:paraId="612E43AC" w14:textId="50049BC6" w:rsidR="006E5F74" w:rsidRPr="00AD2A0F" w:rsidRDefault="00C653D0" w:rsidP="00AD2A0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2A0F">
        <w:rPr>
          <w:rFonts w:ascii="Times New Roman" w:eastAsia="方正仿宋简体" w:hAnsi="Times New Roman" w:cs="Times New Roman"/>
          <w:sz w:val="32"/>
          <w:szCs w:val="32"/>
        </w:rPr>
        <w:t>教学设计要包含课程主题、对应的思政课有关章节或专题、对应的实践教学基地等育人场馆信息，以及教学目标、教学过程、各条小视频的内容简介和逻辑关系说明，不超过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1500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字。教学设计的主标题为黑体二号字，一级标题为黑体三号字</w:t>
      </w:r>
      <w:r w:rsidR="00DF3779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二级标题为楷体三号字，三级标题及以下、正文部分为仿宋三号字，全文行间距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29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磅，格式为</w:t>
      </w:r>
      <w:r w:rsidRPr="00AD2A0F">
        <w:rPr>
          <w:rFonts w:ascii="Times New Roman" w:eastAsia="方正仿宋简体" w:hAnsi="Times New Roman" w:cs="Times New Roman"/>
          <w:sz w:val="32"/>
          <w:szCs w:val="32"/>
        </w:rPr>
        <w:t>“.PDF”</w:t>
      </w:r>
      <w:r w:rsidR="00AD2A0F" w:rsidRPr="00AD2A0F">
        <w:rPr>
          <w:rFonts w:ascii="Times New Roman" w:eastAsia="方正仿宋简体" w:hAnsi="Times New Roman" w:cs="Times New Roman"/>
          <w:sz w:val="32"/>
          <w:szCs w:val="32"/>
        </w:rPr>
        <w:t>。</w:t>
      </w:r>
    </w:p>
    <w:sectPr w:rsidR="006E5F74" w:rsidRPr="00AD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18DE" w14:textId="77777777" w:rsidR="008B6A50" w:rsidRDefault="008B6A50" w:rsidP="00C653D0">
      <w:r>
        <w:separator/>
      </w:r>
    </w:p>
  </w:endnote>
  <w:endnote w:type="continuationSeparator" w:id="0">
    <w:p w14:paraId="68D2A236" w14:textId="77777777" w:rsidR="008B6A50" w:rsidRDefault="008B6A50" w:rsidP="00C6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0C2D" w14:textId="77777777" w:rsidR="008B6A50" w:rsidRDefault="008B6A50" w:rsidP="00C653D0">
      <w:r>
        <w:separator/>
      </w:r>
    </w:p>
  </w:footnote>
  <w:footnote w:type="continuationSeparator" w:id="0">
    <w:p w14:paraId="130F9798" w14:textId="77777777" w:rsidR="008B6A50" w:rsidRDefault="008B6A50" w:rsidP="00C6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1A"/>
    <w:rsid w:val="0047458F"/>
    <w:rsid w:val="005F204F"/>
    <w:rsid w:val="006E5F74"/>
    <w:rsid w:val="007B2932"/>
    <w:rsid w:val="008B6A50"/>
    <w:rsid w:val="00AD2A0F"/>
    <w:rsid w:val="00C653D0"/>
    <w:rsid w:val="00DF3779"/>
    <w:rsid w:val="00E6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F6D9F"/>
  <w15:chartTrackingRefBased/>
  <w15:docId w15:val="{8DC8E5F3-2961-496B-B528-4D57AEB7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2025-04-30T03:58:00Z</dcterms:created>
  <dcterms:modified xsi:type="dcterms:W3CDTF">2025-04-30T08:56:00Z</dcterms:modified>
</cp:coreProperties>
</file>