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2" w:line="364" w:lineRule="auto"/>
        <w:ind w:right="99"/>
        <w:rPr>
          <w:rFonts w:hint="eastAsia" w:ascii="华文中宋" w:hAnsi="华文中宋" w:eastAsia="华文中宋" w:cs="华文中宋"/>
          <w:color w:val="666666"/>
          <w:spacing w:val="-2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666666"/>
          <w:spacing w:val="-20"/>
          <w:sz w:val="36"/>
          <w:szCs w:val="36"/>
        </w:rPr>
        <w:t>哈尔滨工业大学</w:t>
      </w:r>
      <w:r>
        <w:rPr>
          <w:rFonts w:hint="eastAsia" w:ascii="华文中宋" w:hAnsi="华文中宋" w:eastAsia="华文中宋" w:cs="华文中宋"/>
          <w:color w:val="666666"/>
          <w:spacing w:val="-20"/>
          <w:sz w:val="36"/>
          <w:szCs w:val="36"/>
          <w:lang w:eastAsia="zh-CN"/>
        </w:rPr>
        <w:t>（威海）</w:t>
      </w:r>
      <w:r>
        <w:rPr>
          <w:rFonts w:hint="eastAsia" w:ascii="华文中宋" w:hAnsi="华文中宋" w:eastAsia="华文中宋" w:cs="华文中宋"/>
          <w:color w:val="666666"/>
          <w:spacing w:val="-20"/>
          <w:sz w:val="36"/>
          <w:szCs w:val="36"/>
        </w:rPr>
        <w:t>大学生入伍</w:t>
      </w:r>
      <w:r>
        <w:rPr>
          <w:rFonts w:hint="eastAsia" w:ascii="华文中宋" w:hAnsi="华文中宋" w:eastAsia="华文中宋" w:cs="华文中宋"/>
          <w:color w:val="666666"/>
          <w:spacing w:val="-20"/>
          <w:sz w:val="36"/>
          <w:szCs w:val="36"/>
          <w:lang w:eastAsia="zh-CN"/>
        </w:rPr>
        <w:t>优惠政策</w:t>
      </w:r>
    </w:p>
    <w:p>
      <w:pPr>
        <w:pStyle w:val="2"/>
        <w:spacing w:before="45" w:line="24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（一）入伍帐</w:t>
      </w:r>
    </w:p>
    <w:p>
      <w:pPr>
        <w:pStyle w:val="3"/>
        <w:spacing w:before="142" w:line="364" w:lineRule="auto"/>
        <w:ind w:right="9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  <w:spacing w:val="-20"/>
        </w:rPr>
        <w:t xml:space="preserve">大学生入伍时主要享有“四个优先”，即优先报名应征、 </w:t>
      </w:r>
      <w:r>
        <w:rPr>
          <w:rFonts w:hint="eastAsia" w:ascii="仿宋" w:hAnsi="仿宋" w:eastAsia="仿宋" w:cs="仿宋"/>
          <w:color w:val="666666"/>
          <w:spacing w:val="-12"/>
        </w:rPr>
        <w:t>优先体检政考、优先审批定兵、优先安排去向。兵役机关在</w:t>
      </w:r>
      <w:r>
        <w:rPr>
          <w:rFonts w:hint="eastAsia" w:ascii="仿宋" w:hAnsi="仿宋" w:eastAsia="仿宋" w:cs="仿宋"/>
          <w:color w:val="666666"/>
          <w:spacing w:val="-9"/>
        </w:rPr>
        <w:t>分配入伍去向时，充分考虑学历、专业、个人特长和本人意</w:t>
      </w:r>
      <w:bookmarkStart w:id="0" w:name="_GoBack"/>
      <w:bookmarkEnd w:id="0"/>
      <w:r>
        <w:rPr>
          <w:rFonts w:hint="eastAsia" w:ascii="仿宋" w:hAnsi="仿宋" w:eastAsia="仿宋" w:cs="仿宋"/>
          <w:color w:val="666666"/>
          <w:spacing w:val="-6"/>
        </w:rPr>
        <w:t>愿，优先安排军兵种或安排到专业技术要求较高的部队服役。</w:t>
      </w:r>
    </w:p>
    <w:p>
      <w:pPr>
        <w:pStyle w:val="2"/>
        <w:spacing w:line="487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（二）前途账</w:t>
      </w:r>
    </w:p>
    <w:p>
      <w:pPr>
        <w:spacing w:before="35"/>
        <w:ind w:left="763" w:right="0" w:firstLine="0"/>
        <w:jc w:val="lef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color w:val="666666"/>
          <w:sz w:val="32"/>
        </w:rPr>
        <w:t>1、士兵提干</w:t>
      </w:r>
    </w:p>
    <w:p>
      <w:pPr>
        <w:pStyle w:val="3"/>
        <w:spacing w:line="364" w:lineRule="auto"/>
        <w:ind w:right="41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  <w:spacing w:val="-13"/>
        </w:rPr>
        <w:t xml:space="preserve">本科以上学历，入伍 </w:t>
      </w:r>
      <w:r>
        <w:rPr>
          <w:rFonts w:hint="eastAsia" w:ascii="仿宋" w:hAnsi="仿宋" w:eastAsia="仿宋" w:cs="仿宋"/>
          <w:color w:val="666666"/>
        </w:rPr>
        <w:t>1</w:t>
      </w:r>
      <w:r>
        <w:rPr>
          <w:rFonts w:hint="eastAsia" w:ascii="仿宋" w:hAnsi="仿宋" w:eastAsia="仿宋" w:cs="仿宋"/>
          <w:color w:val="666666"/>
          <w:spacing w:val="-15"/>
        </w:rPr>
        <w:t xml:space="preserve"> 年半以上，26 周岁以内，符合提干标准的，可以列为提干对象。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2、报考军校</w:t>
      </w:r>
    </w:p>
    <w:p>
      <w:pPr>
        <w:pStyle w:val="3"/>
        <w:spacing w:before="142"/>
        <w:ind w:left="761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大学生士兵入伍满一年后，截止当年 8 月 31 日，年龄</w:t>
      </w:r>
    </w:p>
    <w:p>
      <w:pPr>
        <w:pStyle w:val="3"/>
        <w:spacing w:before="214" w:line="302" w:lineRule="auto"/>
        <w:ind w:left="763" w:right="420" w:hanging="644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color w:val="666666"/>
          <w:spacing w:val="-23"/>
        </w:rPr>
        <w:t xml:space="preserve">不超过 </w:t>
      </w:r>
      <w:r>
        <w:rPr>
          <w:rFonts w:hint="eastAsia" w:ascii="仿宋" w:hAnsi="仿宋" w:eastAsia="仿宋" w:cs="仿宋"/>
          <w:color w:val="666666"/>
        </w:rPr>
        <w:t>23</w:t>
      </w:r>
      <w:r>
        <w:rPr>
          <w:rFonts w:hint="eastAsia" w:ascii="仿宋" w:hAnsi="仿宋" w:eastAsia="仿宋" w:cs="仿宋"/>
          <w:color w:val="666666"/>
          <w:spacing w:val="-17"/>
        </w:rPr>
        <w:t xml:space="preserve"> 周岁的，符合军队院校招生条件的可以报考军校。</w:t>
      </w:r>
      <w:r>
        <w:rPr>
          <w:rFonts w:hint="eastAsia" w:ascii="仿宋" w:hAnsi="仿宋" w:eastAsia="仿宋" w:cs="仿宋"/>
          <w:b/>
          <w:color w:val="666666"/>
        </w:rPr>
        <w:t>3、免试读军校</w:t>
      </w:r>
    </w:p>
    <w:p>
      <w:pPr>
        <w:pStyle w:val="3"/>
        <w:spacing w:before="0" w:line="364" w:lineRule="auto"/>
        <w:ind w:right="42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  <w:spacing w:val="12"/>
          <w:w w:val="95"/>
        </w:rPr>
        <w:t xml:space="preserve">对军事共同科目考试优秀且所学专业符合军队建设需 </w:t>
      </w:r>
      <w:r>
        <w:rPr>
          <w:rFonts w:hint="eastAsia" w:ascii="仿宋" w:hAnsi="仿宋" w:eastAsia="仿宋" w:cs="仿宋"/>
          <w:color w:val="666666"/>
        </w:rPr>
        <w:t>要的“双一流”在校大学生士兵，试行免试攻读军校。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（三）学业帐</w:t>
      </w:r>
    </w:p>
    <w:p>
      <w:pPr>
        <w:spacing w:before="25"/>
        <w:ind w:left="763" w:right="0" w:firstLine="0"/>
        <w:jc w:val="lef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color w:val="666666"/>
          <w:sz w:val="32"/>
        </w:rPr>
        <w:t>1、复（入）学</w:t>
      </w:r>
    </w:p>
    <w:p>
      <w:pPr>
        <w:pStyle w:val="3"/>
        <w:spacing w:line="364" w:lineRule="auto"/>
        <w:ind w:right="37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在校期间或入大学前参军入伍的大学生士兵，保留学籍或入学资格，退役后 2 年内允许复学或者入学。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2、复学转专业</w:t>
      </w:r>
    </w:p>
    <w:p>
      <w:pPr>
        <w:pStyle w:val="3"/>
        <w:ind w:left="761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放宽退役大学生士兵复学转专业限制。大学生士兵退役</w:t>
      </w:r>
    </w:p>
    <w:p>
      <w:pPr>
        <w:spacing w:after="0"/>
        <w:rPr>
          <w:rFonts w:hint="eastAsia" w:ascii="仿宋" w:hAnsi="仿宋" w:eastAsia="仿宋" w:cs="仿宋"/>
        </w:rPr>
        <w:sectPr>
          <w:type w:val="continuous"/>
          <w:pgSz w:w="11910" w:h="16840"/>
          <w:pgMar w:top="1440" w:right="1380" w:bottom="280" w:left="1680" w:header="720" w:footer="720" w:gutter="0"/>
          <w:cols w:space="720" w:num="1"/>
        </w:sectPr>
      </w:pPr>
    </w:p>
    <w:p>
      <w:pPr>
        <w:pStyle w:val="3"/>
        <w:spacing w:before="34" w:line="364" w:lineRule="auto"/>
        <w:ind w:right="375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后复学，经学校同意并履行相关程序后，可转入本校其他专业学习。</w:t>
      </w:r>
    </w:p>
    <w:p>
      <w:pPr>
        <w:pStyle w:val="2"/>
        <w:spacing w:line="484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3、考研</w:t>
      </w:r>
    </w:p>
    <w:p>
      <w:pPr>
        <w:pStyle w:val="3"/>
        <w:spacing w:before="142"/>
        <w:ind w:left="761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考研的优待政策主要包括三部分：</w:t>
      </w:r>
    </w:p>
    <w:p>
      <w:pPr>
        <w:pStyle w:val="3"/>
        <w:spacing w:before="214"/>
        <w:ind w:left="754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① 指标单列</w:t>
      </w:r>
    </w:p>
    <w:p>
      <w:pPr>
        <w:pStyle w:val="3"/>
        <w:spacing w:before="214" w:line="364" w:lineRule="auto"/>
        <w:ind w:right="25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  <w:spacing w:val="-14"/>
        </w:rPr>
        <w:t xml:space="preserve">国家设立“退役大学生士兵”专项硕士研究生招生计划， </w:t>
      </w:r>
      <w:r>
        <w:rPr>
          <w:rFonts w:hint="eastAsia" w:ascii="仿宋" w:hAnsi="仿宋" w:eastAsia="仿宋" w:cs="仿宋"/>
          <w:color w:val="666666"/>
          <w:spacing w:val="-2"/>
        </w:rPr>
        <w:t>专门面向退役大学生士兵招生，在全国研究生招生总规模内单列，且不得挪用。</w:t>
      </w:r>
    </w:p>
    <w:p>
      <w:pPr>
        <w:pStyle w:val="3"/>
        <w:spacing w:before="3"/>
        <w:ind w:left="754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② 推荐免试</w:t>
      </w:r>
    </w:p>
    <w:p>
      <w:pPr>
        <w:pStyle w:val="3"/>
        <w:spacing w:before="214" w:line="364" w:lineRule="auto"/>
        <w:ind w:right="37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在部队荣立二等功及以上的，符合硕士研究生报名条件的可以免试（初试）攻读硕士研究生。</w:t>
      </w:r>
    </w:p>
    <w:p>
      <w:pPr>
        <w:pStyle w:val="3"/>
        <w:spacing w:before="2"/>
        <w:ind w:left="754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③ 加分</w:t>
      </w:r>
    </w:p>
    <w:p>
      <w:pPr>
        <w:pStyle w:val="3"/>
        <w:spacing w:before="214" w:line="364" w:lineRule="auto"/>
        <w:ind w:right="41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  <w:spacing w:val="-28"/>
        </w:rPr>
        <w:t>高校学生</w:t>
      </w:r>
      <w:r>
        <w:rPr>
          <w:rFonts w:hint="eastAsia" w:ascii="仿宋" w:hAnsi="仿宋" w:eastAsia="仿宋" w:cs="仿宋"/>
          <w:color w:val="666666"/>
        </w:rPr>
        <w:t>（</w:t>
      </w:r>
      <w:r>
        <w:rPr>
          <w:rFonts w:hint="eastAsia" w:ascii="仿宋" w:hAnsi="仿宋" w:eastAsia="仿宋" w:cs="仿宋"/>
          <w:color w:val="666666"/>
          <w:spacing w:val="-15"/>
        </w:rPr>
        <w:t>含新生、应届毕业生</w:t>
      </w:r>
      <w:r>
        <w:rPr>
          <w:rFonts w:hint="eastAsia" w:ascii="仿宋" w:hAnsi="仿宋" w:eastAsia="仿宋" w:cs="仿宋"/>
          <w:color w:val="666666"/>
          <w:spacing w:val="-111"/>
        </w:rPr>
        <w:t>）</w:t>
      </w:r>
      <w:r>
        <w:rPr>
          <w:rFonts w:hint="eastAsia" w:ascii="仿宋" w:hAnsi="仿宋" w:eastAsia="仿宋" w:cs="仿宋"/>
          <w:color w:val="666666"/>
          <w:spacing w:val="-2"/>
        </w:rPr>
        <w:t xml:space="preserve">应征入伍服义务兵役， </w:t>
      </w:r>
      <w:r>
        <w:rPr>
          <w:rFonts w:hint="eastAsia" w:ascii="仿宋" w:hAnsi="仿宋" w:eastAsia="仿宋" w:cs="仿宋"/>
          <w:color w:val="666666"/>
          <w:spacing w:val="-9"/>
        </w:rPr>
        <w:t xml:space="preserve">在完成本科学业后 </w:t>
      </w:r>
      <w:r>
        <w:rPr>
          <w:rFonts w:hint="eastAsia" w:ascii="仿宋" w:hAnsi="仿宋" w:eastAsia="仿宋" w:cs="仿宋"/>
          <w:color w:val="666666"/>
        </w:rPr>
        <w:t>3</w:t>
      </w:r>
      <w:r>
        <w:rPr>
          <w:rFonts w:hint="eastAsia" w:ascii="仿宋" w:hAnsi="仿宋" w:eastAsia="仿宋" w:cs="仿宋"/>
          <w:color w:val="666666"/>
          <w:spacing w:val="-12"/>
        </w:rPr>
        <w:t xml:space="preserve"> 年内参加全国硕士研究生招生考试，初</w:t>
      </w:r>
    </w:p>
    <w:p>
      <w:pPr>
        <w:pStyle w:val="3"/>
        <w:spacing w:before="1" w:line="304" w:lineRule="auto"/>
        <w:ind w:left="763" w:right="3084" w:hanging="644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color w:val="666666"/>
          <w:spacing w:val="-13"/>
        </w:rPr>
        <w:t xml:space="preserve">试总分加 </w:t>
      </w:r>
      <w:r>
        <w:rPr>
          <w:rFonts w:hint="eastAsia" w:ascii="仿宋" w:hAnsi="仿宋" w:eastAsia="仿宋" w:cs="仿宋"/>
          <w:color w:val="666666"/>
        </w:rPr>
        <w:t>10</w:t>
      </w:r>
      <w:r>
        <w:rPr>
          <w:rFonts w:hint="eastAsia" w:ascii="仿宋" w:hAnsi="仿宋" w:eastAsia="仿宋" w:cs="仿宋"/>
          <w:color w:val="666666"/>
          <w:spacing w:val="-10"/>
        </w:rPr>
        <w:t xml:space="preserve"> 分，同等条件下优先录取。</w:t>
      </w:r>
      <w:r>
        <w:rPr>
          <w:rFonts w:hint="eastAsia" w:ascii="仿宋" w:hAnsi="仿宋" w:eastAsia="仿宋" w:cs="仿宋"/>
          <w:b/>
          <w:color w:val="666666"/>
        </w:rPr>
        <w:t>4、免修</w:t>
      </w:r>
    </w:p>
    <w:p>
      <w:pPr>
        <w:pStyle w:val="3"/>
        <w:spacing w:before="0" w:line="391" w:lineRule="exact"/>
        <w:ind w:left="761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在校生（含高校新生）参军入伍退役后复学或者入学，</w:t>
      </w:r>
    </w:p>
    <w:p>
      <w:pPr>
        <w:pStyle w:val="3"/>
        <w:spacing w:before="214" w:line="302" w:lineRule="auto"/>
        <w:ind w:left="763" w:right="258" w:hanging="644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color w:val="666666"/>
          <w:spacing w:val="-14"/>
        </w:rPr>
        <w:t>免修军事技能训练，军事理论、公共体育课程直接获得学分。</w:t>
      </w:r>
      <w:r>
        <w:rPr>
          <w:rFonts w:hint="eastAsia" w:ascii="仿宋" w:hAnsi="仿宋" w:eastAsia="仿宋" w:cs="仿宋"/>
          <w:b/>
          <w:color w:val="666666"/>
        </w:rPr>
        <w:t>5、评优</w:t>
      </w:r>
    </w:p>
    <w:p>
      <w:pPr>
        <w:pStyle w:val="3"/>
        <w:spacing w:before="0" w:line="364" w:lineRule="auto"/>
        <w:ind w:right="374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退役后复学的学生，在评优、入党等工作中，符合条件的优先推荐。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（四）经济账</w:t>
      </w:r>
    </w:p>
    <w:p>
      <w:pPr>
        <w:spacing w:after="0"/>
        <w:rPr>
          <w:rFonts w:hint="eastAsia" w:ascii="仿宋" w:hAnsi="仿宋" w:eastAsia="仿宋" w:cs="仿宋"/>
        </w:rPr>
        <w:sectPr>
          <w:pgSz w:w="11910" w:h="16840"/>
          <w:pgMar w:top="1480" w:right="1380" w:bottom="280" w:left="1680" w:header="720" w:footer="720" w:gutter="0"/>
          <w:cols w:space="720" w:num="1"/>
        </w:sectPr>
      </w:pPr>
    </w:p>
    <w:p>
      <w:pPr>
        <w:pStyle w:val="3"/>
        <w:spacing w:before="34" w:line="364" w:lineRule="auto"/>
        <w:ind w:right="417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  <w:spacing w:val="-1"/>
        </w:rPr>
        <w:t xml:space="preserve">两年义务兵期间，不低于 </w:t>
      </w:r>
      <w:r>
        <w:rPr>
          <w:rFonts w:hint="eastAsia" w:ascii="仿宋" w:hAnsi="仿宋" w:eastAsia="仿宋" w:cs="仿宋"/>
          <w:color w:val="666666"/>
        </w:rPr>
        <w:t>16</w:t>
      </w:r>
      <w:r>
        <w:rPr>
          <w:rFonts w:hint="eastAsia" w:ascii="仿宋" w:hAnsi="仿宋" w:eastAsia="仿宋" w:cs="仿宋"/>
          <w:color w:val="666666"/>
          <w:spacing w:val="-4"/>
        </w:rPr>
        <w:t xml:space="preserve"> 万元各类补助和补偿。包</w:t>
      </w:r>
      <w:r>
        <w:rPr>
          <w:rFonts w:hint="eastAsia" w:ascii="仿宋" w:hAnsi="仿宋" w:eastAsia="仿宋" w:cs="仿宋"/>
          <w:color w:val="666666"/>
          <w:spacing w:val="-5"/>
        </w:rPr>
        <w:t>括：义务兵优待金、学费补偿和国家助学贷款代偿、部队津</w:t>
      </w:r>
      <w:r>
        <w:rPr>
          <w:rFonts w:hint="eastAsia" w:ascii="仿宋" w:hAnsi="仿宋" w:eastAsia="仿宋" w:cs="仿宋"/>
          <w:color w:val="666666"/>
        </w:rPr>
        <w:t>贴和退役金等。退役复学后享受退役士兵国家助学金。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（五）就业账</w:t>
      </w:r>
    </w:p>
    <w:p>
      <w:pPr>
        <w:spacing w:before="36"/>
        <w:ind w:left="924" w:right="0" w:firstLine="0"/>
        <w:jc w:val="left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color w:val="666666"/>
          <w:sz w:val="32"/>
        </w:rPr>
        <w:t>1、享受应届生权利</w:t>
      </w:r>
    </w:p>
    <w:p>
      <w:pPr>
        <w:pStyle w:val="3"/>
        <w:spacing w:before="142" w:line="364" w:lineRule="auto"/>
        <w:ind w:right="27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高校毕业生士兵退役后一年内，可视同当年的应届毕业生，凭用人单位录（聘）用手续，向原就读高校再次申请办</w:t>
      </w:r>
      <w:r>
        <w:rPr>
          <w:rFonts w:hint="eastAsia" w:ascii="仿宋" w:hAnsi="仿宋" w:eastAsia="仿宋" w:cs="仿宋"/>
          <w:color w:val="666666"/>
          <w:w w:val="95"/>
        </w:rPr>
        <w:t>理就业报到手续，户档随迁（直辖市按照有关规定执行）。</w:t>
      </w:r>
    </w:p>
    <w:p>
      <w:pPr>
        <w:pStyle w:val="2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2、多方面就业服务</w:t>
      </w:r>
    </w:p>
    <w:p>
      <w:pPr>
        <w:pStyle w:val="3"/>
        <w:spacing w:line="364" w:lineRule="auto"/>
        <w:ind w:right="41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  <w:spacing w:val="-3"/>
        </w:rPr>
        <w:t>高校毕业生士兵退役后一年内，可视同当年的应届毕业</w:t>
      </w:r>
      <w:r>
        <w:rPr>
          <w:rFonts w:hint="eastAsia" w:ascii="仿宋" w:hAnsi="仿宋" w:eastAsia="仿宋" w:cs="仿宋"/>
          <w:color w:val="666666"/>
          <w:spacing w:val="-5"/>
        </w:rPr>
        <w:t>生，可参加户籍所在地就业指导机构、原就读高校就业招聘</w:t>
      </w:r>
      <w:r>
        <w:rPr>
          <w:rFonts w:hint="eastAsia" w:ascii="仿宋" w:hAnsi="仿宋" w:eastAsia="仿宋" w:cs="仿宋"/>
          <w:color w:val="666666"/>
        </w:rPr>
        <w:t>会，享受就业信息、重点推荐、就业指导等就业服务。</w:t>
      </w:r>
    </w:p>
    <w:p>
      <w:pPr>
        <w:pStyle w:val="2"/>
        <w:spacing w:line="486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3、事业单位优先录用</w:t>
      </w:r>
    </w:p>
    <w:p>
      <w:pPr>
        <w:pStyle w:val="3"/>
        <w:spacing w:line="364" w:lineRule="auto"/>
        <w:ind w:right="41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  <w:spacing w:val="-4"/>
        </w:rPr>
        <w:t>在招录公务员，招聘事业单位工作人员时，同等条件下</w:t>
      </w:r>
      <w:r>
        <w:rPr>
          <w:rFonts w:hint="eastAsia" w:ascii="仿宋" w:hAnsi="仿宋" w:eastAsia="仿宋" w:cs="仿宋"/>
          <w:color w:val="666666"/>
          <w:spacing w:val="-1"/>
        </w:rPr>
        <w:t>优先录用</w:t>
      </w:r>
      <w:r>
        <w:rPr>
          <w:rFonts w:hint="eastAsia" w:ascii="仿宋" w:hAnsi="仿宋" w:eastAsia="仿宋" w:cs="仿宋"/>
          <w:color w:val="666666"/>
        </w:rPr>
        <w:t>（聘用</w:t>
      </w:r>
      <w:r>
        <w:rPr>
          <w:rFonts w:hint="eastAsia" w:ascii="仿宋" w:hAnsi="仿宋" w:eastAsia="仿宋" w:cs="仿宋"/>
          <w:color w:val="666666"/>
          <w:spacing w:val="-3"/>
        </w:rPr>
        <w:t>）；</w:t>
      </w:r>
      <w:r>
        <w:rPr>
          <w:rFonts w:hint="eastAsia" w:ascii="仿宋" w:hAnsi="仿宋" w:eastAsia="仿宋" w:cs="仿宋"/>
          <w:color w:val="666666"/>
          <w:spacing w:val="-1"/>
        </w:rPr>
        <w:t>退役士兵报考公务员、应聘事业单位职</w:t>
      </w:r>
      <w:r>
        <w:rPr>
          <w:rFonts w:hint="eastAsia" w:ascii="仿宋" w:hAnsi="仿宋" w:eastAsia="仿宋" w:cs="仿宋"/>
          <w:color w:val="666666"/>
          <w:spacing w:val="-5"/>
        </w:rPr>
        <w:t>位时，在军队服役经历视为基层工作经历，服现役年限计算</w:t>
      </w:r>
      <w:r>
        <w:rPr>
          <w:rFonts w:hint="eastAsia" w:ascii="仿宋" w:hAnsi="仿宋" w:eastAsia="仿宋" w:cs="仿宋"/>
          <w:color w:val="666666"/>
        </w:rPr>
        <w:t>为工龄。</w:t>
      </w:r>
    </w:p>
    <w:p>
      <w:pPr>
        <w:pStyle w:val="2"/>
        <w:spacing w:line="487" w:lineRule="exac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</w:rPr>
        <w:t>4、国企单位优先录用</w:t>
      </w:r>
    </w:p>
    <w:p>
      <w:pPr>
        <w:pStyle w:val="3"/>
        <w:spacing w:line="364" w:lineRule="auto"/>
        <w:ind w:right="418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666666"/>
          <w:spacing w:val="-5"/>
        </w:rPr>
        <w:t>国有、国有控股和国有资本占主导地位企业招收录用或</w:t>
      </w:r>
      <w:r>
        <w:rPr>
          <w:rFonts w:hint="eastAsia" w:ascii="仿宋" w:hAnsi="仿宋" w:eastAsia="仿宋" w:cs="仿宋"/>
          <w:color w:val="666666"/>
          <w:spacing w:val="-4"/>
        </w:rPr>
        <w:t>聘用人员时，同等条件下优先招收和录用符合条件的退役大</w:t>
      </w:r>
      <w:r>
        <w:rPr>
          <w:rFonts w:hint="eastAsia" w:ascii="仿宋" w:hAnsi="仿宋" w:eastAsia="仿宋" w:cs="仿宋"/>
          <w:color w:val="666666"/>
        </w:rPr>
        <w:t>学生士兵。</w:t>
      </w:r>
    </w:p>
    <w:sectPr>
      <w:pgSz w:w="11910" w:h="16840"/>
      <w:pgMar w:top="1480" w:right="13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01F6C74"/>
    <w:rsid w:val="395C3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485" w:lineRule="exact"/>
      <w:ind w:left="763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1"/>
      <w:ind w:left="120" w:firstLine="64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2021-11-01T02:18:00Z</dcterms:created>
  <dc:creator>South</dc:creator>
  <cp:lastModifiedBy>木.昜</cp:lastModifiedBy>
  <dcterms:modified xsi:type="dcterms:W3CDTF">2021-11-01T06:22:02Z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2021-11-01T00:00:00Z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70184B098E76496FA39B3951EED2A003</vt:lpwstr>
  </property>
</Properties>
</file>