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D3BEB" w14:textId="69538949" w:rsidR="0085016C" w:rsidRPr="00F724D1" w:rsidRDefault="006E6FAF" w:rsidP="00F724D1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Theme="minorEastAsia" w:eastAsiaTheme="minorEastAsia" w:hAnsiTheme="minorEastAsia"/>
        </w:rPr>
        <w:instrText>ADDIN CNKISM.UserStyle</w:instrText>
      </w: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fldChar w:fldCharType="separate"/>
      </w:r>
      <w:r>
        <w:rPr>
          <w:rFonts w:asciiTheme="minorEastAsia" w:eastAsiaTheme="minorEastAsia" w:hAnsiTheme="minorEastAsia"/>
        </w:rPr>
        <w:fldChar w:fldCharType="end"/>
      </w:r>
      <w:bookmarkStart w:id="0" w:name="_GoBack"/>
      <w:bookmarkEnd w:id="0"/>
      <w:r w:rsidR="00A01F58">
        <w:rPr>
          <w:rFonts w:asciiTheme="minorEastAsia" w:eastAsiaTheme="minorEastAsia" w:hAnsiTheme="minorEastAsia" w:hint="eastAsia"/>
        </w:rPr>
        <w:t>脉冲捕获及处理器</w:t>
      </w:r>
      <w:r w:rsidR="0085016C" w:rsidRPr="00331EFE">
        <w:rPr>
          <w:rFonts w:asciiTheme="minorEastAsia" w:eastAsiaTheme="minorEastAsia" w:hAnsiTheme="minorEastAsia"/>
        </w:rPr>
        <w:t>设计要求</w:t>
      </w:r>
    </w:p>
    <w:p w14:paraId="2A20A11B" w14:textId="77777777" w:rsidR="0085016C" w:rsidRPr="00331EFE" w:rsidRDefault="0085016C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331EFE">
        <w:rPr>
          <w:rFonts w:asciiTheme="minorEastAsia" w:hAnsiTheme="minorEastAsia" w:hint="eastAsia"/>
          <w:b/>
          <w:sz w:val="28"/>
          <w:szCs w:val="28"/>
        </w:rPr>
        <w:t>使用环境：</w:t>
      </w:r>
    </w:p>
    <w:p w14:paraId="40351E4B" w14:textId="77777777" w:rsidR="00F724D1" w:rsidRDefault="00F724D1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 w:rsidR="0085016C" w:rsidRPr="00331EFE">
        <w:rPr>
          <w:rFonts w:asciiTheme="minorEastAsia" w:hAnsiTheme="minorEastAsia" w:hint="eastAsia"/>
          <w:sz w:val="28"/>
          <w:szCs w:val="28"/>
        </w:rPr>
        <w:t>.1 输入电源电压</w:t>
      </w:r>
      <w:r>
        <w:rPr>
          <w:rFonts w:asciiTheme="minorEastAsia" w:hAnsiTheme="minorEastAsia" w:hint="eastAsia"/>
          <w:sz w:val="28"/>
          <w:szCs w:val="28"/>
        </w:rPr>
        <w:t>范围：D</w:t>
      </w:r>
      <w:r>
        <w:rPr>
          <w:rFonts w:asciiTheme="minorEastAsia" w:hAnsiTheme="minorEastAsia"/>
          <w:sz w:val="28"/>
          <w:szCs w:val="28"/>
        </w:rPr>
        <w:t>C10~32V</w:t>
      </w:r>
    </w:p>
    <w:p w14:paraId="45E64973" w14:textId="3274E9E2" w:rsidR="0085016C" w:rsidRPr="00331EFE" w:rsidRDefault="00F724D1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 w:rsidR="0085016C" w:rsidRPr="00331EFE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/>
          <w:sz w:val="28"/>
          <w:szCs w:val="28"/>
        </w:rPr>
        <w:t>2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 环境温度：</w:t>
      </w:r>
      <w:r>
        <w:rPr>
          <w:rFonts w:asciiTheme="minorEastAsia" w:hAnsiTheme="minorEastAsia"/>
          <w:sz w:val="28"/>
          <w:szCs w:val="28"/>
        </w:rPr>
        <w:t>-20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 </w:t>
      </w:r>
      <w:r w:rsidR="0085016C" w:rsidRPr="00331EFE">
        <w:rPr>
          <w:rFonts w:asciiTheme="minorEastAsia" w:hAnsiTheme="minorEastAsia"/>
          <w:sz w:val="28"/>
          <w:szCs w:val="28"/>
        </w:rPr>
        <w:t>–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>50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 ℃。</w:t>
      </w:r>
    </w:p>
    <w:p w14:paraId="2E9CA82E" w14:textId="099A33D3" w:rsidR="0085016C" w:rsidRPr="00331EFE" w:rsidRDefault="00F724D1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 w:rsidR="0085016C" w:rsidRPr="00331EFE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/>
          <w:sz w:val="28"/>
          <w:szCs w:val="28"/>
        </w:rPr>
        <w:t>3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 空气相对温度：不大于85%。</w:t>
      </w:r>
    </w:p>
    <w:p w14:paraId="4AECB9A9" w14:textId="7CC81029" w:rsidR="0085016C" w:rsidRPr="00331EFE" w:rsidRDefault="00F724D1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 w:rsidR="0085016C" w:rsidRPr="00331EFE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/>
          <w:sz w:val="28"/>
          <w:szCs w:val="28"/>
        </w:rPr>
        <w:t>4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 海拔高度：低于5000米。</w:t>
      </w:r>
    </w:p>
    <w:p w14:paraId="769B7723" w14:textId="50C3BB41" w:rsidR="0085016C" w:rsidRPr="00331EFE" w:rsidRDefault="00F724D1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 w:rsidR="0085016C" w:rsidRPr="00331EFE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/>
          <w:sz w:val="28"/>
          <w:szCs w:val="28"/>
        </w:rPr>
        <w:t>5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 电磁干扰：符合GB/T 17618中的相关要求。</w:t>
      </w:r>
    </w:p>
    <w:p w14:paraId="45366563" w14:textId="77777777" w:rsidR="0085016C" w:rsidRPr="00331EFE" w:rsidRDefault="0085016C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331EFE">
        <w:rPr>
          <w:rFonts w:asciiTheme="minorEastAsia" w:hAnsiTheme="minorEastAsia" w:hint="eastAsia"/>
          <w:b/>
          <w:sz w:val="28"/>
          <w:szCs w:val="28"/>
        </w:rPr>
        <w:t>功能要求：</w:t>
      </w:r>
    </w:p>
    <w:p w14:paraId="52DC618D" w14:textId="11021F7E" w:rsidR="0085016C" w:rsidRPr="00331EFE" w:rsidRDefault="00F724D1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85016C" w:rsidRPr="00331EFE">
        <w:rPr>
          <w:rFonts w:asciiTheme="minorEastAsia" w:hAnsiTheme="minorEastAsia" w:hint="eastAsia"/>
          <w:sz w:val="28"/>
          <w:szCs w:val="28"/>
        </w:rPr>
        <w:t>.1</w:t>
      </w:r>
      <w:r>
        <w:rPr>
          <w:rFonts w:asciiTheme="minorEastAsia" w:hAnsiTheme="minorEastAsia" w:hint="eastAsia"/>
          <w:sz w:val="28"/>
          <w:szCs w:val="28"/>
        </w:rPr>
        <w:t>捕获最窄脉冲宽度</w:t>
      </w:r>
      <w:r w:rsidR="002537E2">
        <w:rPr>
          <w:rFonts w:asciiTheme="minorEastAsia" w:hAnsiTheme="minorEastAsia"/>
          <w:sz w:val="28"/>
          <w:szCs w:val="28"/>
        </w:rPr>
        <w:t>25</w:t>
      </w:r>
      <w:r>
        <w:rPr>
          <w:rFonts w:asciiTheme="minorEastAsia" w:hAnsiTheme="minorEastAsia" w:hint="eastAsia"/>
          <w:sz w:val="28"/>
          <w:szCs w:val="28"/>
        </w:rPr>
        <w:t>ns，</w:t>
      </w:r>
      <w:r w:rsidR="002537E2">
        <w:rPr>
          <w:rFonts w:asciiTheme="minorEastAsia" w:hAnsiTheme="minorEastAsia" w:hint="eastAsia"/>
          <w:sz w:val="28"/>
          <w:szCs w:val="28"/>
        </w:rPr>
        <w:t>最小幅值约1</w:t>
      </w:r>
      <w:r w:rsidR="002537E2">
        <w:rPr>
          <w:rFonts w:asciiTheme="minorEastAsia" w:hAnsiTheme="minorEastAsia"/>
          <w:sz w:val="28"/>
          <w:szCs w:val="28"/>
        </w:rPr>
        <w:t>0</w:t>
      </w:r>
      <w:r w:rsidR="002537E2">
        <w:rPr>
          <w:rFonts w:asciiTheme="minorEastAsia" w:hAnsiTheme="minorEastAsia" w:hint="eastAsia"/>
          <w:sz w:val="28"/>
          <w:szCs w:val="28"/>
        </w:rPr>
        <w:t>mv</w:t>
      </w:r>
      <w:r w:rsidR="0085016C" w:rsidRPr="00331EFE">
        <w:rPr>
          <w:rFonts w:asciiTheme="minorEastAsia" w:hAnsiTheme="minorEastAsia" w:hint="eastAsia"/>
          <w:sz w:val="28"/>
          <w:szCs w:val="28"/>
        </w:rPr>
        <w:t>。</w:t>
      </w:r>
      <w:r w:rsidR="009160DE">
        <w:rPr>
          <w:rFonts w:asciiTheme="minorEastAsia" w:hAnsiTheme="minorEastAsia" w:hint="eastAsia"/>
          <w:sz w:val="28"/>
          <w:szCs w:val="28"/>
        </w:rPr>
        <w:t>脉冲是周期发生。以开中断的方式获取。对于标准周期外</w:t>
      </w:r>
      <w:r w:rsidR="00993E4D">
        <w:rPr>
          <w:rFonts w:asciiTheme="minorEastAsia" w:hAnsiTheme="minorEastAsia" w:hint="eastAsia"/>
          <w:sz w:val="28"/>
          <w:szCs w:val="28"/>
        </w:rPr>
        <w:t>太远的</w:t>
      </w:r>
      <w:r w:rsidR="009160DE">
        <w:rPr>
          <w:rFonts w:asciiTheme="minorEastAsia" w:hAnsiTheme="minorEastAsia" w:hint="eastAsia"/>
          <w:sz w:val="28"/>
          <w:szCs w:val="28"/>
        </w:rPr>
        <w:t>脉冲，进行滤除。</w:t>
      </w:r>
    </w:p>
    <w:p w14:paraId="6B974F36" w14:textId="0C25DE58" w:rsidR="0085016C" w:rsidRDefault="009160DE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.2 </w:t>
      </w:r>
      <w:r>
        <w:rPr>
          <w:rFonts w:asciiTheme="minorEastAsia" w:hAnsiTheme="minorEastAsia" w:hint="eastAsia"/>
          <w:sz w:val="28"/>
          <w:szCs w:val="28"/>
        </w:rPr>
        <w:t>对捕获的脉冲进行处理，每一个脉冲由一个固定位表示，多脉冲出现的时候，取中间值，迭代滤波后进行数据输出。</w:t>
      </w:r>
    </w:p>
    <w:p w14:paraId="23CF97D5" w14:textId="66FC2805" w:rsidR="009160DE" w:rsidRDefault="009160DE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 xml:space="preserve">.3 </w:t>
      </w:r>
      <w:r>
        <w:rPr>
          <w:rFonts w:asciiTheme="minorEastAsia" w:hAnsiTheme="minorEastAsia" w:hint="eastAsia"/>
          <w:sz w:val="28"/>
          <w:szCs w:val="28"/>
        </w:rPr>
        <w:t>输出采用C</w:t>
      </w:r>
      <w:r>
        <w:rPr>
          <w:rFonts w:asciiTheme="minorEastAsia" w:hAnsiTheme="minorEastAsia"/>
          <w:sz w:val="28"/>
          <w:szCs w:val="28"/>
        </w:rPr>
        <w:t>AN</w:t>
      </w:r>
      <w:r>
        <w:rPr>
          <w:rFonts w:asciiTheme="minorEastAsia" w:hAnsiTheme="minorEastAsia" w:hint="eastAsia"/>
          <w:sz w:val="28"/>
          <w:szCs w:val="28"/>
        </w:rPr>
        <w:t>总线方式，波特率2</w:t>
      </w:r>
      <w:r>
        <w:rPr>
          <w:rFonts w:asciiTheme="minorEastAsia" w:hAnsiTheme="minorEastAsia"/>
          <w:sz w:val="28"/>
          <w:szCs w:val="28"/>
        </w:rPr>
        <w:t>50</w:t>
      </w:r>
      <w:r>
        <w:rPr>
          <w:rFonts w:asciiTheme="minorEastAsia" w:hAnsiTheme="minorEastAsia" w:hint="eastAsia"/>
          <w:sz w:val="28"/>
          <w:szCs w:val="28"/>
        </w:rPr>
        <w:t>k，标准帧，</w:t>
      </w:r>
      <w:r w:rsidR="00C67D5A">
        <w:rPr>
          <w:rFonts w:asciiTheme="minorEastAsia" w:hAnsiTheme="minorEastAsia"/>
          <w:sz w:val="28"/>
          <w:szCs w:val="28"/>
        </w:rPr>
        <w:t>ID 1310(</w:t>
      </w:r>
      <w:r w:rsidR="00C67D5A">
        <w:rPr>
          <w:rFonts w:asciiTheme="minorEastAsia" w:hAnsiTheme="minorEastAsia" w:hint="eastAsia"/>
          <w:sz w:val="28"/>
          <w:szCs w:val="28"/>
        </w:rPr>
        <w:t>十进制，下同)</w:t>
      </w:r>
      <w:r w:rsidR="0096354E" w:rsidRPr="0096354E">
        <w:rPr>
          <w:rFonts w:asciiTheme="minorEastAsia" w:hAnsiTheme="minorEastAsia" w:hint="eastAsia"/>
          <w:sz w:val="28"/>
          <w:szCs w:val="28"/>
        </w:rPr>
        <w:t>d0，d1，直接输出，d2/d3，6/3/1滤波，d4/d5，7/2/1滤波，d6，放本次</w:t>
      </w:r>
      <w:r w:rsidR="0096354E">
        <w:rPr>
          <w:rFonts w:asciiTheme="minorEastAsia" w:hAnsiTheme="minorEastAsia" w:hint="eastAsia"/>
          <w:sz w:val="28"/>
          <w:szCs w:val="28"/>
        </w:rPr>
        <w:t>脉冲</w:t>
      </w:r>
      <w:r w:rsidR="0096354E" w:rsidRPr="0096354E">
        <w:rPr>
          <w:rFonts w:asciiTheme="minorEastAsia" w:hAnsiTheme="minorEastAsia" w:hint="eastAsia"/>
          <w:sz w:val="28"/>
          <w:szCs w:val="28"/>
        </w:rPr>
        <w:t>数量，d7，放个标志位，1</w:t>
      </w:r>
      <w:r w:rsidR="0096354E">
        <w:rPr>
          <w:rFonts w:asciiTheme="minorEastAsia" w:hAnsiTheme="minorEastAsia" w:hint="eastAsia"/>
          <w:sz w:val="28"/>
          <w:szCs w:val="28"/>
        </w:rPr>
        <w:t>或者</w:t>
      </w:r>
      <w:r w:rsidR="0096354E" w:rsidRPr="0096354E">
        <w:rPr>
          <w:rFonts w:asciiTheme="minorEastAsia" w:hAnsiTheme="minorEastAsia" w:hint="eastAsia"/>
          <w:sz w:val="28"/>
          <w:szCs w:val="28"/>
        </w:rPr>
        <w:t>2</w:t>
      </w:r>
      <w:r w:rsidR="006B4BCF">
        <w:rPr>
          <w:rFonts w:asciiTheme="minorEastAsia" w:hAnsiTheme="minorEastAsia" w:hint="eastAsia"/>
          <w:sz w:val="28"/>
          <w:szCs w:val="28"/>
        </w:rPr>
        <w:t>。</w:t>
      </w:r>
    </w:p>
    <w:p w14:paraId="7DDC918B" w14:textId="7712416C" w:rsidR="006B4BCF" w:rsidRPr="00331EFE" w:rsidRDefault="006B4BCF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 xml:space="preserve">.4 </w:t>
      </w:r>
      <w:r>
        <w:rPr>
          <w:rFonts w:asciiTheme="minorEastAsia" w:hAnsiTheme="minorEastAsia" w:hint="eastAsia"/>
          <w:sz w:val="28"/>
          <w:szCs w:val="28"/>
        </w:rPr>
        <w:t>具有指示灯状态显示，取中间位，显示绿灯，</w:t>
      </w:r>
      <w:r w:rsidR="00C67D5A">
        <w:rPr>
          <w:rFonts w:asciiTheme="minorEastAsia" w:hAnsiTheme="minorEastAsia" w:hint="eastAsia"/>
          <w:sz w:val="28"/>
          <w:szCs w:val="28"/>
        </w:rPr>
        <w:t>偏左侧，显示黄灯，偏右侧显示红灯。</w:t>
      </w:r>
    </w:p>
    <w:p w14:paraId="1B78C076" w14:textId="29542ED5" w:rsidR="00C67D5A" w:rsidRDefault="00C67D5A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85016C" w:rsidRPr="00331EFE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/>
          <w:sz w:val="28"/>
          <w:szCs w:val="28"/>
        </w:rPr>
        <w:t>5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具有中位</w:t>
      </w:r>
      <w:r w:rsidR="00993E4D">
        <w:rPr>
          <w:rFonts w:asciiTheme="minorEastAsia" w:hAnsiTheme="minorEastAsia" w:hint="eastAsia"/>
          <w:sz w:val="28"/>
          <w:szCs w:val="28"/>
        </w:rPr>
        <w:t>调节</w:t>
      </w:r>
      <w:r>
        <w:rPr>
          <w:rFonts w:asciiTheme="minorEastAsia" w:hAnsiTheme="minorEastAsia" w:hint="eastAsia"/>
          <w:sz w:val="28"/>
          <w:szCs w:val="28"/>
        </w:rPr>
        <w:t>功能，如果</w:t>
      </w:r>
      <w:r w:rsidR="00993E4D">
        <w:rPr>
          <w:rFonts w:asciiTheme="minorEastAsia" w:hAnsiTheme="minorEastAsia" w:hint="eastAsia"/>
          <w:sz w:val="28"/>
          <w:szCs w:val="28"/>
        </w:rPr>
        <w:t>收到</w:t>
      </w:r>
      <w:r>
        <w:rPr>
          <w:rFonts w:asciiTheme="minorEastAsia" w:hAnsiTheme="minorEastAsia" w:hint="eastAsia"/>
          <w:sz w:val="28"/>
          <w:szCs w:val="28"/>
        </w:rPr>
        <w:t>I</w:t>
      </w:r>
      <w:r>
        <w:rPr>
          <w:rFonts w:asciiTheme="minorEastAsia" w:hAnsiTheme="minorEastAsia"/>
          <w:sz w:val="28"/>
          <w:szCs w:val="28"/>
        </w:rPr>
        <w:t>D1340</w:t>
      </w:r>
      <w:r>
        <w:rPr>
          <w:rFonts w:asciiTheme="minorEastAsia" w:hAnsiTheme="minorEastAsia" w:hint="eastAsia"/>
          <w:sz w:val="28"/>
          <w:szCs w:val="28"/>
        </w:rPr>
        <w:t>的数据，</w:t>
      </w:r>
      <w:r w:rsidR="00993E4D">
        <w:rPr>
          <w:rFonts w:asciiTheme="minorEastAsia" w:hAnsiTheme="minorEastAsia" w:hint="eastAsia"/>
          <w:sz w:val="28"/>
          <w:szCs w:val="28"/>
        </w:rPr>
        <w:t>8字节标准帧，</w:t>
      </w:r>
      <w:r>
        <w:rPr>
          <w:rFonts w:asciiTheme="minorEastAsia" w:hAnsiTheme="minorEastAsia" w:hint="eastAsia"/>
          <w:sz w:val="28"/>
          <w:szCs w:val="28"/>
        </w:rPr>
        <w:t>d</w:t>
      </w:r>
      <w:r>
        <w:rPr>
          <w:rFonts w:asciiTheme="minorEastAsia" w:hAnsiTheme="minorEastAsia"/>
          <w:sz w:val="28"/>
          <w:szCs w:val="28"/>
        </w:rPr>
        <w:t>0</w:t>
      </w:r>
      <w:r>
        <w:rPr>
          <w:rFonts w:asciiTheme="minorEastAsia" w:hAnsiTheme="minorEastAsia" w:hint="eastAsia"/>
          <w:sz w:val="28"/>
          <w:szCs w:val="28"/>
        </w:rPr>
        <w:t>，+d</w:t>
      </w:r>
      <w:r>
        <w:rPr>
          <w:rFonts w:asciiTheme="minorEastAsia" w:hAnsiTheme="minorEastAsia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</w:rPr>
        <w:t>，S</w:t>
      </w:r>
      <w:r>
        <w:rPr>
          <w:rFonts w:asciiTheme="minorEastAsia" w:hAnsiTheme="minorEastAsia"/>
          <w:sz w:val="28"/>
          <w:szCs w:val="28"/>
        </w:rPr>
        <w:t>16</w:t>
      </w:r>
      <w:r>
        <w:rPr>
          <w:rFonts w:asciiTheme="minorEastAsia" w:hAnsiTheme="minorEastAsia" w:hint="eastAsia"/>
          <w:sz w:val="28"/>
          <w:szCs w:val="28"/>
        </w:rPr>
        <w:t>数据结构，与原来中位值做差，调整显示位置。</w:t>
      </w:r>
    </w:p>
    <w:p w14:paraId="32E131BA" w14:textId="5C0071AB" w:rsidR="0085016C" w:rsidRPr="00331EFE" w:rsidRDefault="00C67D5A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2.6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 具有过</w:t>
      </w:r>
      <w:r>
        <w:rPr>
          <w:rFonts w:asciiTheme="minorEastAsia" w:hAnsiTheme="minorEastAsia" w:hint="eastAsia"/>
          <w:sz w:val="28"/>
          <w:szCs w:val="28"/>
        </w:rPr>
        <w:t>电源接反</w:t>
      </w:r>
      <w:r w:rsidR="0085016C" w:rsidRPr="00331EFE">
        <w:rPr>
          <w:rFonts w:asciiTheme="minorEastAsia" w:hAnsiTheme="minorEastAsia" w:hint="eastAsia"/>
          <w:sz w:val="28"/>
          <w:szCs w:val="28"/>
        </w:rPr>
        <w:t>保护功能。</w:t>
      </w:r>
    </w:p>
    <w:p w14:paraId="6411B240" w14:textId="5D10A2D6" w:rsidR="0085016C" w:rsidRPr="00331EFE" w:rsidRDefault="00B84C47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其他补充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0DC50608" w14:textId="5D182788" w:rsidR="00B84C47" w:rsidRDefault="00B56E4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3</w:t>
      </w:r>
      <w:r>
        <w:rPr>
          <w:rFonts w:asciiTheme="minorEastAsia" w:hAnsiTheme="minorEastAsia"/>
          <w:sz w:val="28"/>
          <w:szCs w:val="28"/>
        </w:rPr>
        <w:t>.1</w:t>
      </w:r>
      <w:r w:rsidR="00B84C47">
        <w:rPr>
          <w:rFonts w:asciiTheme="minorEastAsia" w:hAnsiTheme="minorEastAsia"/>
          <w:sz w:val="28"/>
          <w:szCs w:val="28"/>
        </w:rPr>
        <w:t xml:space="preserve"> </w:t>
      </w:r>
      <w:r w:rsidR="00B84C47">
        <w:rPr>
          <w:rFonts w:asciiTheme="minorEastAsia" w:hAnsiTheme="minorEastAsia" w:hint="eastAsia"/>
          <w:sz w:val="28"/>
          <w:szCs w:val="28"/>
        </w:rPr>
        <w:t>本设计只需做完线路测试功能完好即可，不需要完整壳体封装，完成后需要提供原理图，P</w:t>
      </w:r>
      <w:r w:rsidR="00B84C47">
        <w:rPr>
          <w:rFonts w:asciiTheme="minorEastAsia" w:hAnsiTheme="minorEastAsia"/>
          <w:sz w:val="28"/>
          <w:szCs w:val="28"/>
        </w:rPr>
        <w:t>CB</w:t>
      </w:r>
      <w:r w:rsidR="00B84C47">
        <w:rPr>
          <w:rFonts w:asciiTheme="minorEastAsia" w:hAnsiTheme="minorEastAsia" w:hint="eastAsia"/>
          <w:sz w:val="28"/>
          <w:szCs w:val="28"/>
        </w:rPr>
        <w:t>及软件。</w:t>
      </w:r>
    </w:p>
    <w:p w14:paraId="0AF1CAE0" w14:textId="775F9FF5" w:rsidR="00B56E4C" w:rsidRDefault="00B84C47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3.2</w:t>
      </w:r>
      <w:r w:rsidR="00B56E4C">
        <w:rPr>
          <w:rFonts w:asciiTheme="minorEastAsia" w:hAnsiTheme="minorEastAsia"/>
          <w:sz w:val="28"/>
          <w:szCs w:val="28"/>
        </w:rPr>
        <w:t xml:space="preserve">  CPU</w:t>
      </w:r>
      <w:r w:rsidR="00B56E4C">
        <w:rPr>
          <w:rFonts w:asciiTheme="minorEastAsia" w:hAnsiTheme="minorEastAsia" w:hint="eastAsia"/>
          <w:sz w:val="28"/>
          <w:szCs w:val="28"/>
        </w:rPr>
        <w:t>建议选带can驱动的芯片，优先选择</w:t>
      </w:r>
      <w:r w:rsidR="00E20A95">
        <w:rPr>
          <w:rFonts w:asciiTheme="minorEastAsia" w:hAnsiTheme="minorEastAsia" w:hint="eastAsia"/>
          <w:sz w:val="28"/>
          <w:szCs w:val="28"/>
        </w:rPr>
        <w:t>H</w:t>
      </w:r>
      <w:r w:rsidR="00E20A95">
        <w:rPr>
          <w:rFonts w:asciiTheme="minorEastAsia" w:hAnsiTheme="minorEastAsia"/>
          <w:sz w:val="28"/>
          <w:szCs w:val="28"/>
        </w:rPr>
        <w:t>C32F460KETA-LQFP64</w:t>
      </w:r>
      <w:r w:rsidR="00E20A95">
        <w:rPr>
          <w:rFonts w:asciiTheme="minorEastAsia" w:hAnsiTheme="minorEastAsia" w:hint="eastAsia"/>
          <w:sz w:val="28"/>
          <w:szCs w:val="28"/>
        </w:rPr>
        <w:t>。</w:t>
      </w:r>
    </w:p>
    <w:p w14:paraId="54655724" w14:textId="51006686" w:rsidR="00E20A95" w:rsidRDefault="00B84C47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3.3 </w:t>
      </w:r>
      <w:r w:rsidR="00E20A95">
        <w:rPr>
          <w:rFonts w:asciiTheme="minorEastAsia" w:hAnsiTheme="minorEastAsia" w:hint="eastAsia"/>
          <w:sz w:val="28"/>
          <w:szCs w:val="28"/>
        </w:rPr>
        <w:t>开关电源芯片选1</w:t>
      </w:r>
      <w:r w:rsidR="00E20A95">
        <w:rPr>
          <w:rFonts w:asciiTheme="minorEastAsia" w:hAnsiTheme="minorEastAsia"/>
          <w:sz w:val="28"/>
          <w:szCs w:val="28"/>
        </w:rPr>
        <w:t>M</w:t>
      </w:r>
      <w:r w:rsidR="00E20A95">
        <w:rPr>
          <w:rFonts w:asciiTheme="minorEastAsia" w:hAnsiTheme="minorEastAsia" w:hint="eastAsia"/>
          <w:sz w:val="28"/>
          <w:szCs w:val="28"/>
        </w:rPr>
        <w:t>以上开关频率的电源。</w:t>
      </w:r>
    </w:p>
    <w:p w14:paraId="1769FD92" w14:textId="47FC77FC" w:rsidR="00993E4D" w:rsidRPr="00331EFE" w:rsidRDefault="00993E4D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 xml:space="preserve">.4 </w:t>
      </w:r>
      <w:r>
        <w:rPr>
          <w:rFonts w:asciiTheme="minorEastAsia" w:hAnsiTheme="minorEastAsia" w:hint="eastAsia"/>
          <w:sz w:val="28"/>
          <w:szCs w:val="28"/>
        </w:rPr>
        <w:t>未尽事宜，可以沟通。</w:t>
      </w:r>
    </w:p>
    <w:sectPr w:rsidR="00993E4D" w:rsidRPr="00331EFE" w:rsidSect="00DD6A1E">
      <w:headerReference w:type="default" r:id="rId7"/>
      <w:footerReference w:type="default" r:id="rId8"/>
      <w:pgSz w:w="11906" w:h="16838"/>
      <w:pgMar w:top="1440" w:right="1800" w:bottom="1440" w:left="1800" w:header="851" w:footer="576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A83A7" w14:textId="77777777" w:rsidR="006D077D" w:rsidRDefault="006D077D" w:rsidP="00532969">
      <w:r>
        <w:separator/>
      </w:r>
    </w:p>
  </w:endnote>
  <w:endnote w:type="continuationSeparator" w:id="0">
    <w:p w14:paraId="31280974" w14:textId="77777777" w:rsidR="006D077D" w:rsidRDefault="006D077D" w:rsidP="005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3C39" w14:textId="49048155" w:rsidR="006B0529" w:rsidRPr="00DD6A1E" w:rsidRDefault="00306B2D" w:rsidP="006B0529">
    <w:pPr>
      <w:pStyle w:val="a6"/>
      <w:jc w:val="right"/>
      <w:rPr>
        <w:sz w:val="28"/>
        <w:szCs w:val="32"/>
      </w:rPr>
    </w:pPr>
    <w:r>
      <w:rPr>
        <w:rFonts w:hint="eastAsia"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447994" wp14:editId="3D77D9E1">
              <wp:simplePos x="0" y="0"/>
              <wp:positionH relativeFrom="column">
                <wp:posOffset>-7620</wp:posOffset>
              </wp:positionH>
              <wp:positionV relativeFrom="paragraph">
                <wp:posOffset>-111016</wp:posOffset>
              </wp:positionV>
              <wp:extent cx="529590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D547B0E" id="直接连接符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-8.75pt" to="416.4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" strokecolor="#4579b8 [3044]"/>
          </w:pict>
        </mc:Fallback>
      </mc:AlternateContent>
    </w:r>
    <w:r w:rsidR="00306A97" w:rsidRPr="00DD6A1E">
      <w:rPr>
        <w:rFonts w:hint="eastAsia"/>
        <w:sz w:val="28"/>
        <w:szCs w:val="32"/>
      </w:rPr>
      <w:t>企业名称：</w:t>
    </w:r>
    <w:r w:rsidR="008F6377">
      <w:rPr>
        <w:rFonts w:hint="eastAsia"/>
        <w:sz w:val="28"/>
        <w:szCs w:val="32"/>
      </w:rPr>
      <w:t>威海</w:t>
    </w:r>
    <w:r w:rsidR="0003797C">
      <w:rPr>
        <w:rFonts w:hint="eastAsia"/>
        <w:sz w:val="28"/>
        <w:szCs w:val="32"/>
      </w:rPr>
      <w:t>德源自控设备</w:t>
    </w:r>
    <w:r w:rsidR="00BF1BC8" w:rsidRPr="00DD6A1E">
      <w:rPr>
        <w:rFonts w:hint="eastAsia"/>
        <w:sz w:val="28"/>
        <w:szCs w:val="32"/>
      </w:rPr>
      <w:t>有限公司</w:t>
    </w:r>
  </w:p>
  <w:p w14:paraId="79E22BC0" w14:textId="77777777" w:rsidR="006B0529" w:rsidRPr="0003797C" w:rsidRDefault="006B05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4F5A4" w14:textId="77777777" w:rsidR="006D077D" w:rsidRDefault="006D077D" w:rsidP="00532969">
      <w:r>
        <w:separator/>
      </w:r>
    </w:p>
  </w:footnote>
  <w:footnote w:type="continuationSeparator" w:id="0">
    <w:p w14:paraId="3F031D1B" w14:textId="77777777" w:rsidR="006D077D" w:rsidRDefault="006D077D" w:rsidP="0053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318336367"/>
      <w:docPartObj>
        <w:docPartGallery w:val="Page Numbers (Top of Page)"/>
        <w:docPartUnique/>
      </w:docPartObj>
    </w:sdtPr>
    <w:sdtEndPr/>
    <w:sdtContent>
      <w:p w14:paraId="5459E733" w14:textId="1192CEC9" w:rsidR="006E4BFD" w:rsidRPr="00A97B23" w:rsidRDefault="006E4BFD" w:rsidP="006E4BFD">
        <w:pPr>
          <w:pStyle w:val="a4"/>
          <w:rPr>
            <w:sz w:val="28"/>
            <w:szCs w:val="28"/>
          </w:rPr>
        </w:pPr>
        <w:r w:rsidRPr="00A97B23">
          <w:rPr>
            <w:rFonts w:hint="eastAsia"/>
            <w:sz w:val="28"/>
            <w:szCs w:val="28"/>
          </w:rPr>
          <w:t>哈尔滨工业大学（威海）未来技术学院</w:t>
        </w:r>
        <w:r w:rsidR="00C30264" w:rsidRPr="00A97B23">
          <w:rPr>
            <w:rFonts w:hint="eastAsia"/>
            <w:sz w:val="28"/>
            <w:szCs w:val="28"/>
          </w:rPr>
          <w:t>实践</w:t>
        </w:r>
        <w:r w:rsidRPr="00A97B23">
          <w:rPr>
            <w:rFonts w:hint="eastAsia"/>
            <w:sz w:val="28"/>
            <w:szCs w:val="28"/>
          </w:rPr>
          <w:t>项目</w:t>
        </w:r>
        <w:r w:rsidR="00E85588" w:rsidRPr="00A97B23">
          <w:rPr>
            <w:rFonts w:hint="eastAsia"/>
            <w:sz w:val="28"/>
            <w:szCs w:val="28"/>
          </w:rPr>
          <w:t xml:space="preserve"> </w:t>
        </w:r>
        <w:r w:rsidR="00E85588" w:rsidRPr="00A97B23">
          <w:rPr>
            <w:rFonts w:hint="eastAsia"/>
            <w:sz w:val="28"/>
            <w:szCs w:val="28"/>
          </w:rPr>
          <w:t>编号：</w:t>
        </w:r>
      </w:p>
      <w:p w14:paraId="3B05C6E4" w14:textId="77777777" w:rsidR="00CB4B94" w:rsidRPr="005842B1" w:rsidRDefault="00CB4B94" w:rsidP="006E4BFD">
        <w:pPr>
          <w:pStyle w:val="a4"/>
          <w:rPr>
            <w:sz w:val="8"/>
            <w:szCs w:val="8"/>
          </w:rPr>
        </w:pPr>
      </w:p>
      <w:p w14:paraId="2F48893F" w14:textId="08A1EFAD" w:rsidR="00352708" w:rsidRPr="008A7824" w:rsidRDefault="0003797C" w:rsidP="00E70242">
        <w:pPr>
          <w:pStyle w:val="a4"/>
          <w:jc w:val="left"/>
          <w:rPr>
            <w:sz w:val="28"/>
            <w:szCs w:val="28"/>
          </w:rPr>
        </w:pPr>
        <w:r w:rsidRPr="0003797C">
          <w:rPr>
            <w:rFonts w:hint="eastAsia"/>
            <w:sz w:val="28"/>
            <w:szCs w:val="28"/>
          </w:rPr>
          <w:t>脉冲捕获及处理器设计要求</w:t>
        </w:r>
        <w:r w:rsidR="00352708" w:rsidRPr="008A7824">
          <w:rPr>
            <w:rFonts w:hint="eastAsia"/>
            <w:sz w:val="28"/>
            <w:szCs w:val="28"/>
          </w:rPr>
          <w:t xml:space="preserve"> </w:t>
        </w:r>
        <w:r w:rsidR="00352708" w:rsidRPr="008A7824">
          <w:rPr>
            <w:sz w:val="28"/>
            <w:szCs w:val="28"/>
          </w:rPr>
          <w:t xml:space="preserve">                        </w:t>
        </w:r>
        <w:r w:rsidR="00352708" w:rsidRPr="008A7824">
          <w:rPr>
            <w:sz w:val="28"/>
            <w:szCs w:val="28"/>
            <w:lang w:val="zh-CN"/>
          </w:rPr>
          <w:t xml:space="preserve">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PAGE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A95B38">
          <w:rPr>
            <w:b/>
            <w:bCs/>
            <w:noProof/>
            <w:sz w:val="28"/>
            <w:szCs w:val="28"/>
          </w:rPr>
          <w:t>2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  <w:r w:rsidR="00352708" w:rsidRPr="008A7824">
          <w:rPr>
            <w:sz w:val="28"/>
            <w:szCs w:val="28"/>
            <w:lang w:val="zh-CN"/>
          </w:rPr>
          <w:t xml:space="preserve"> /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NUMPAGES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A95B38">
          <w:rPr>
            <w:b/>
            <w:bCs/>
            <w:noProof/>
            <w:sz w:val="28"/>
            <w:szCs w:val="28"/>
          </w:rPr>
          <w:t>2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</w:p>
    </w:sdtContent>
  </w:sdt>
  <w:p w14:paraId="3CD6F20C" w14:textId="2D7598E2" w:rsidR="00352708" w:rsidRDefault="00DE75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6D8E7" wp14:editId="7764078C">
              <wp:simplePos x="0" y="0"/>
              <wp:positionH relativeFrom="column">
                <wp:posOffset>-6350</wp:posOffset>
              </wp:positionH>
              <wp:positionV relativeFrom="paragraph">
                <wp:posOffset>74295</wp:posOffset>
              </wp:positionV>
              <wp:extent cx="5295900" cy="25400"/>
              <wp:effectExtent l="0" t="0" r="19050" b="317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25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17D5378" id="直接连接符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.85pt" to="416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132B8"/>
    <w:multiLevelType w:val="hybridMultilevel"/>
    <w:tmpl w:val="0C66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71437"/>
    <w:multiLevelType w:val="hybridMultilevel"/>
    <w:tmpl w:val="734C9BE0"/>
    <w:lvl w:ilvl="0" w:tplc="63B2F7B4">
      <w:start w:val="1"/>
      <w:numFmt w:val="decimal"/>
      <w:suff w:val="space"/>
      <w:lvlText w:val="%1．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C"/>
    <w:rsid w:val="0003797C"/>
    <w:rsid w:val="00047003"/>
    <w:rsid w:val="000707D9"/>
    <w:rsid w:val="00084F7C"/>
    <w:rsid w:val="000F5977"/>
    <w:rsid w:val="0012698D"/>
    <w:rsid w:val="00157B39"/>
    <w:rsid w:val="0016008D"/>
    <w:rsid w:val="002537E2"/>
    <w:rsid w:val="00291440"/>
    <w:rsid w:val="002F4258"/>
    <w:rsid w:val="003018D4"/>
    <w:rsid w:val="00306A97"/>
    <w:rsid w:val="00306B2D"/>
    <w:rsid w:val="00331EFE"/>
    <w:rsid w:val="00352708"/>
    <w:rsid w:val="003D37E0"/>
    <w:rsid w:val="00401489"/>
    <w:rsid w:val="0041629A"/>
    <w:rsid w:val="0043065C"/>
    <w:rsid w:val="00460F94"/>
    <w:rsid w:val="00532969"/>
    <w:rsid w:val="00541ECF"/>
    <w:rsid w:val="005533FB"/>
    <w:rsid w:val="005842B1"/>
    <w:rsid w:val="005E4152"/>
    <w:rsid w:val="005F43EF"/>
    <w:rsid w:val="005F73E0"/>
    <w:rsid w:val="00602142"/>
    <w:rsid w:val="00646599"/>
    <w:rsid w:val="00656037"/>
    <w:rsid w:val="006B0529"/>
    <w:rsid w:val="006B4BCF"/>
    <w:rsid w:val="006D077D"/>
    <w:rsid w:val="006E4BFD"/>
    <w:rsid w:val="006E6FAF"/>
    <w:rsid w:val="00703271"/>
    <w:rsid w:val="00790A9F"/>
    <w:rsid w:val="00835EED"/>
    <w:rsid w:val="0085016C"/>
    <w:rsid w:val="00893866"/>
    <w:rsid w:val="00896CDA"/>
    <w:rsid w:val="008A7824"/>
    <w:rsid w:val="008F6377"/>
    <w:rsid w:val="009160DE"/>
    <w:rsid w:val="0096354E"/>
    <w:rsid w:val="00993E4D"/>
    <w:rsid w:val="00A01F58"/>
    <w:rsid w:val="00A4509A"/>
    <w:rsid w:val="00A95B38"/>
    <w:rsid w:val="00A97B23"/>
    <w:rsid w:val="00B137E9"/>
    <w:rsid w:val="00B56E4C"/>
    <w:rsid w:val="00B84C47"/>
    <w:rsid w:val="00BA2BC1"/>
    <w:rsid w:val="00BF1BC8"/>
    <w:rsid w:val="00C0499C"/>
    <w:rsid w:val="00C14CBA"/>
    <w:rsid w:val="00C30264"/>
    <w:rsid w:val="00C4469A"/>
    <w:rsid w:val="00C44AD3"/>
    <w:rsid w:val="00C67D5A"/>
    <w:rsid w:val="00CB4B94"/>
    <w:rsid w:val="00D3676B"/>
    <w:rsid w:val="00D66927"/>
    <w:rsid w:val="00D864EC"/>
    <w:rsid w:val="00DD6A1E"/>
    <w:rsid w:val="00DE754F"/>
    <w:rsid w:val="00E00708"/>
    <w:rsid w:val="00E06017"/>
    <w:rsid w:val="00E20A95"/>
    <w:rsid w:val="00E70242"/>
    <w:rsid w:val="00E85588"/>
    <w:rsid w:val="00F20171"/>
    <w:rsid w:val="00F7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C4A01"/>
  <w15:docId w15:val="{24AA8814-9C8C-4D27-A6AA-4ADD99F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32969"/>
    <w:pPr>
      <w:keepNext/>
      <w:keepLines/>
      <w:spacing w:before="240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532969"/>
  </w:style>
  <w:style w:type="paragraph" w:styleId="a6">
    <w:name w:val="footer"/>
    <w:basedOn w:val="a"/>
    <w:link w:val="a7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532969"/>
  </w:style>
  <w:style w:type="paragraph" w:styleId="a8">
    <w:name w:val="Title"/>
    <w:basedOn w:val="a"/>
    <w:next w:val="a"/>
    <w:link w:val="a9"/>
    <w:uiPriority w:val="10"/>
    <w:qFormat/>
    <w:rsid w:val="005329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53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sid w:val="00532969"/>
    <w:rPr>
      <w:rFonts w:ascii="宋体" w:eastAsia="宋体" w:hAnsi="宋体" w:cs="宋体"/>
      <w:b/>
      <w:bCs/>
      <w:sz w:val="36"/>
      <w:szCs w:val="36"/>
    </w:rPr>
  </w:style>
  <w:style w:type="character" w:styleId="aa">
    <w:name w:val="line number"/>
    <w:basedOn w:val="a0"/>
    <w:uiPriority w:val="99"/>
    <w:semiHidden/>
    <w:unhideWhenUsed/>
    <w:rsid w:val="0083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</dc:creator>
  <cp:lastModifiedBy>Yang</cp:lastModifiedBy>
  <cp:revision>2</cp:revision>
  <cp:lastPrinted>2021-11-17T01:56:00Z</cp:lastPrinted>
  <dcterms:created xsi:type="dcterms:W3CDTF">2021-12-13T01:08:00Z</dcterms:created>
  <dcterms:modified xsi:type="dcterms:W3CDTF">2021-12-13T01:08:00Z</dcterms:modified>
</cp:coreProperties>
</file>