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0617D3">
      <w:pPr>
        <w:jc w:val="center"/>
        <w:rPr>
          <w:rFonts w:hint="eastAsia" w:eastAsiaTheme="minorEastAsia"/>
          <w:b/>
          <w:bCs/>
          <w:sz w:val="28"/>
          <w:szCs w:val="28"/>
          <w:lang w:eastAsia="zh-CN"/>
        </w:rPr>
      </w:pPr>
      <w:r>
        <w:rPr>
          <w:rFonts w:hint="eastAsia" w:eastAsiaTheme="minorEastAsia"/>
          <w:b/>
          <w:bCs/>
          <w:sz w:val="28"/>
          <w:szCs w:val="28"/>
          <w:lang w:eastAsia="zh-CN"/>
        </w:rPr>
        <w:t>【校长杯】2025年“外研社•国才杯”“理解当代中国”全国大学生外语能力大赛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eastAsiaTheme="minorEastAsia"/>
          <w:b/>
          <w:bCs/>
          <w:sz w:val="28"/>
          <w:szCs w:val="28"/>
          <w:lang w:eastAsia="zh-CN"/>
        </w:rPr>
        <w:t>短视频赛项 校赛通知</w:t>
      </w:r>
    </w:p>
    <w:p w14:paraId="34C52A23">
      <w:pPr>
        <w:jc w:val="center"/>
        <w:rPr>
          <w:rFonts w:hint="eastAsia" w:eastAsiaTheme="minorEastAsia"/>
          <w:b/>
          <w:bCs/>
          <w:sz w:val="28"/>
          <w:szCs w:val="28"/>
          <w:lang w:eastAsia="zh-CN"/>
        </w:rPr>
      </w:pPr>
    </w:p>
    <w:p w14:paraId="4258F5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eastAsiaTheme="minorEastAsia"/>
          <w:b/>
          <w:bCs/>
          <w:lang w:eastAsia="zh-CN"/>
        </w:rPr>
      </w:pPr>
      <w:r>
        <w:rPr>
          <w:rFonts w:hint="eastAsia"/>
          <w:b/>
          <w:bCs/>
          <w:lang w:val="en-US" w:eastAsia="zh-CN"/>
        </w:rPr>
        <w:t>一、</w:t>
      </w:r>
      <w:r>
        <w:rPr>
          <w:rFonts w:hint="eastAsia"/>
          <w:b/>
          <w:bCs/>
        </w:rPr>
        <w:t>作品要求</w:t>
      </w:r>
      <w:r>
        <w:rPr>
          <w:rFonts w:hint="eastAsia"/>
          <w:b/>
          <w:bCs/>
          <w:lang w:eastAsia="zh-CN"/>
        </w:rPr>
        <w:t>：</w:t>
      </w:r>
    </w:p>
    <w:p w14:paraId="700792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 xml:space="preserve">1. </w:t>
      </w:r>
      <w:r>
        <w:rPr>
          <w:rFonts w:hint="eastAsia"/>
        </w:rPr>
        <w:t>参赛作品须为个人或团队创作的原创作品且未曾公开发表，确保作品版权明晰无争议，包括但不限于创意、画面、配乐、音效、特效、字体版权及肖像授权等。如视频作品因肖像权、名誉权、隐私权、著作权、商标权等引发纠纷，一切法律责任及后果由参赛选手承担，组委会保留取消其参赛资格及所获奖项的权利。</w:t>
      </w:r>
    </w:p>
    <w:p w14:paraId="614131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10" w:hanging="210" w:hangingChars="100"/>
        <w:textAlignment w:val="auto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 xml:space="preserve">2. </w:t>
      </w:r>
      <w:r>
        <w:rPr>
          <w:rFonts w:hint="eastAsia"/>
        </w:rPr>
        <w:t>作品旁白须为参赛选手配音的英语音频，不可使用人工智能语音、剪辑软件字幕配音等</w:t>
      </w:r>
      <w:r>
        <w:rPr>
          <w:rFonts w:hint="eastAsia"/>
          <w:lang w:eastAsia="zh-CN"/>
        </w:rPr>
        <w:t>。</w:t>
      </w:r>
    </w:p>
    <w:p w14:paraId="380CB0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10" w:hanging="210" w:hangingChars="100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 xml:space="preserve">3. </w:t>
      </w:r>
      <w:r>
        <w:rPr>
          <w:rFonts w:hint="eastAsia"/>
        </w:rPr>
        <w:t>作品中不得出现参赛院校名称及图标、选手姓名及指导教师姓名等信息，也不可添加水印。</w:t>
      </w:r>
    </w:p>
    <w:p w14:paraId="34FFB7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10" w:hanging="210" w:hangingChars="100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 xml:space="preserve">4. </w:t>
      </w:r>
      <w:r>
        <w:rPr>
          <w:rFonts w:hint="eastAsia"/>
        </w:rPr>
        <w:t>参赛作品须遵守中华人民共和国相关法律法规，符合《网络短视频内容审核标准细则》相关要求，内容积极向上，传播社会正能量。</w:t>
      </w:r>
    </w:p>
    <w:p w14:paraId="44D733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10" w:hanging="210" w:hangingChars="100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 xml:space="preserve">5. </w:t>
      </w:r>
      <w:r>
        <w:rPr>
          <w:rFonts w:hint="eastAsia"/>
        </w:rPr>
        <w:t>参赛作品右上角需插入大赛图标。扫描下方二维码下载图标，并查看图标插入要求</w:t>
      </w:r>
    </w:p>
    <w:p w14:paraId="693383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  <w:r>
        <w:drawing>
          <wp:inline distT="0" distB="0" distL="114300" distR="114300">
            <wp:extent cx="1470660" cy="1333500"/>
            <wp:effectExtent l="0" t="0" r="7620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7066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8C3E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 w14:paraId="7B9408E9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二、</w:t>
      </w:r>
      <w:r>
        <w:rPr>
          <w:rFonts w:hint="eastAsia"/>
          <w:b/>
          <w:bCs/>
        </w:rPr>
        <w:t>评分标准：</w:t>
      </w:r>
    </w:p>
    <w:p w14:paraId="4161883D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bookmarkStart w:id="0" w:name="_GoBack"/>
      <w:r>
        <w:drawing>
          <wp:inline distT="0" distB="0" distL="114300" distR="114300">
            <wp:extent cx="5269865" cy="1873885"/>
            <wp:effectExtent l="0" t="0" r="3175" b="63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1873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302002"/>
    <w:rsid w:val="33884F17"/>
    <w:rsid w:val="63461ABD"/>
    <w:rsid w:val="66383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2025-06-04T02:30:35Z</dcterms:created>
  <dc:creator>DELL</dc:creator>
  <cp:lastModifiedBy>Michelle</cp:lastModifiedBy>
  <dcterms:modified xsi:type="dcterms:W3CDTF">2025-06-04T02:46:47Z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eyJoZGlkIjoiN2ZkN2U0NTE2ZWZjNGNkOGYwMTY5ODIwZjEyYjUxNGMiLCJ1c2VySWQiOiI2OTQzODY0NDcifQ==</vt:lpwstr>
  </property>
  <property fmtid="{D5CDD505-2E9C-101B-9397-08002B2CF9AE}" pid="4" name="ICV">
    <vt:lpwstr>E9BD985DEA50446993A74DA80E296392_12</vt:lpwstr>
  </property>
</Properties>
</file>