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锐字工房云字库大标宋GBK" w:hAnsi="锐字工房云字库大标宋GBK" w:eastAsia="锐字工房云字库大标宋GBK" w:cs="锐字工房云字库大标宋GBK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1"/>
          <w:szCs w:val="21"/>
          <w:lang w:val="en-US" w:eastAsia="zh-CN"/>
        </w:rPr>
        <w:t>附件4</w:t>
      </w:r>
      <w:r>
        <w:rPr>
          <w:rFonts w:hint="eastAsia" w:ascii="锐字工房云字库大标宋GBK" w:hAnsi="锐字工房云字库大标宋GBK" w:eastAsia="锐字工房云字库大标宋GBK" w:cs="锐字工房云字库大标宋GBK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锐字工房云字库大标宋GBK" w:hAnsi="锐字工房云字库大标宋GBK" w:eastAsia="锐字工房云字库大标宋GBK" w:cs="锐字工房云字库大标宋GBK"/>
          <w:bCs/>
          <w:sz w:val="32"/>
          <w:szCs w:val="32"/>
        </w:rPr>
        <w:t>哈尔滨工业大学（威海）新媒体账号信息汇总表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单位名称（盖章）：  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填表日期：    年   月   日</w:t>
      </w:r>
    </w:p>
    <w:tbl>
      <w:tblPr>
        <w:tblStyle w:val="4"/>
        <w:tblpPr w:leftFromText="180" w:rightFromText="180" w:vertAnchor="text" w:horzAnchor="page" w:tblpXSpec="center" w:tblpY="395"/>
        <w:tblW w:w="15540" w:type="dxa"/>
        <w:jc w:val="center"/>
        <w:tblInd w:w="-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83"/>
        <w:gridCol w:w="1950"/>
        <w:gridCol w:w="1500"/>
        <w:gridCol w:w="1393"/>
        <w:gridCol w:w="1620"/>
        <w:gridCol w:w="1767"/>
        <w:gridCol w:w="2217"/>
        <w:gridCol w:w="1466"/>
        <w:gridCol w:w="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83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新媒体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sz w:val="24"/>
              </w:rPr>
              <w:t>类型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新媒体类型</w:t>
            </w:r>
          </w:p>
        </w:tc>
        <w:tc>
          <w:tcPr>
            <w:tcW w:w="1393" w:type="dxa"/>
            <w:tcBorders>
              <w:top w:val="single" w:color="000000" w:sz="12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开通日期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年/月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主要负责人</w:t>
            </w:r>
          </w:p>
        </w:tc>
        <w:tc>
          <w:tcPr>
            <w:tcW w:w="1767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具体管理人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运行管理负责人</w:t>
            </w:r>
          </w:p>
        </w:tc>
        <w:tc>
          <w:tcPr>
            <w:tcW w:w="2217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管理员身份</w:t>
            </w:r>
          </w:p>
        </w:tc>
        <w:tc>
          <w:tcPr>
            <w:tcW w:w="1466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937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7" w:type="dxa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88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7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88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tcBorders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□教职工 □学生</w:t>
            </w:r>
          </w:p>
        </w:tc>
        <w:tc>
          <w:tcPr>
            <w:tcW w:w="1466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hAnsi="黑体" w:eastAsia="仿宋_GB2312"/>
          <w:sz w:val="24"/>
          <w:shd w:val="clear" w:color="auto" w:fill="FFFFFF"/>
        </w:rPr>
      </w:pPr>
    </w:p>
    <w:p>
      <w:pPr>
        <w:spacing w:line="320" w:lineRule="exact"/>
        <w:rPr>
          <w:rFonts w:hint="eastAsia" w:ascii="仿宋_GB2312" w:hAnsi="黑体" w:eastAsia="仿宋_GB2312"/>
          <w:sz w:val="24"/>
          <w:shd w:val="clear" w:color="auto" w:fill="FFFFFF"/>
        </w:rPr>
      </w:pPr>
      <w:r>
        <w:rPr>
          <w:rFonts w:hint="eastAsia" w:ascii="仿宋_GB2312" w:hAnsi="黑体" w:eastAsia="仿宋_GB2312"/>
          <w:sz w:val="24"/>
          <w:shd w:val="clear" w:color="auto" w:fill="FFFFFF"/>
        </w:rPr>
        <w:t>备注：1.对于被清理注销的新媒体账户，只需填写账户名称并在备注栏写明“注销”；</w:t>
      </w:r>
    </w:p>
    <w:p>
      <w:pPr>
        <w:numPr>
          <w:ilvl w:val="0"/>
          <w:numId w:val="0"/>
        </w:numPr>
        <w:spacing w:line="280" w:lineRule="exact"/>
        <w:ind w:firstLine="720" w:firstLineChars="300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黑体" w:eastAsia="仿宋_GB2312"/>
          <w:sz w:val="24"/>
          <w:shd w:val="clear" w:color="auto" w:fill="FFFFFF"/>
          <w:lang w:eastAsia="zh-CN"/>
        </w:rPr>
        <w:t>“</w:t>
      </w:r>
      <w:r>
        <w:rPr>
          <w:rFonts w:hint="eastAsia" w:ascii="仿宋_GB2312" w:hAnsi="黑体" w:eastAsia="仿宋_GB2312"/>
          <w:sz w:val="24"/>
          <w:shd w:val="clear" w:color="auto" w:fill="FFFFFF"/>
          <w:lang w:val="en-US" w:eastAsia="zh-CN"/>
        </w:rPr>
        <w:t>新媒体</w:t>
      </w:r>
      <w:r>
        <w:rPr>
          <w:rFonts w:hint="eastAsia" w:ascii="仿宋_GB2312" w:hAnsi="黑体" w:eastAsia="仿宋_GB2312"/>
          <w:sz w:val="24"/>
          <w:shd w:val="clear" w:color="auto" w:fill="FFFFFF"/>
        </w:rPr>
        <w:t>类型</w:t>
      </w:r>
      <w:r>
        <w:rPr>
          <w:rFonts w:hint="eastAsia" w:ascii="仿宋_GB2312" w:hAnsi="黑体" w:eastAsia="仿宋_GB2312"/>
          <w:sz w:val="24"/>
          <w:shd w:val="clear" w:color="auto" w:fill="FFFFFF"/>
          <w:lang w:eastAsia="zh-CN"/>
        </w:rPr>
        <w:t>”</w:t>
      </w:r>
      <w:r>
        <w:rPr>
          <w:rFonts w:hint="eastAsia" w:ascii="仿宋_GB2312" w:hAnsi="黑体" w:eastAsia="仿宋_GB2312"/>
          <w:sz w:val="24"/>
          <w:shd w:val="clear" w:color="auto" w:fill="FFFFFF"/>
          <w:lang w:val="en-US" w:eastAsia="zh-CN"/>
        </w:rPr>
        <w:t>请参照附件3中信息填写；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“主要负责人”是指负责日常指导、监督、审核、管理该新媒体平台的在校教工；“运行管理负责人”是指日常使用、发布信息、维护正常运营、上报舆情的人员。原则上为在校教工，如学生组织可以为学生。</w:t>
      </w:r>
    </w:p>
    <w:p>
      <w:pPr>
        <w:numPr>
          <w:ilvl w:val="0"/>
          <w:numId w:val="0"/>
        </w:numPr>
        <w:spacing w:line="280" w:lineRule="exact"/>
        <w:ind w:firstLine="720" w:firstLineChars="300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3.此表一式三份，党委工作部、负责单位、具体新媒体管理人员各存一份</w:t>
      </w:r>
    </w:p>
    <w:p>
      <w:pPr>
        <w:numPr>
          <w:ilvl w:val="0"/>
          <w:numId w:val="0"/>
        </w:numPr>
        <w:spacing w:line="280" w:lineRule="exac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大标宋GBK"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F0B3F"/>
    <w:rsid w:val="108D0A0A"/>
    <w:rsid w:val="1E447D03"/>
    <w:rsid w:val="2A124E5D"/>
    <w:rsid w:val="30FD2C6F"/>
    <w:rsid w:val="327F427F"/>
    <w:rsid w:val="3D5952B4"/>
    <w:rsid w:val="429F0B3F"/>
    <w:rsid w:val="5213017A"/>
    <w:rsid w:val="52982F5B"/>
    <w:rsid w:val="5E2429C6"/>
    <w:rsid w:val="627B6ED1"/>
    <w:rsid w:val="6A520CCA"/>
    <w:rsid w:val="6DD40443"/>
    <w:rsid w:val="75C3070B"/>
    <w:rsid w:val="761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2019-12-20T08:40:00Z</dcterms:created>
  <dc:creator>嘁哩喀喳噼里啪啦噗噜噗噜</dc:creator>
  <cp:lastModifiedBy>Administrator</cp:lastModifiedBy>
  <dcterms:modified xsi:type="dcterms:W3CDTF">2019-12-23T06:29:58Z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